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0F21" w:rsidRDefault="00A50F21" w:rsidP="00424126">
      <w:pPr>
        <w:spacing w:after="120"/>
        <w:jc w:val="both"/>
        <w:rPr>
          <w:rFonts w:ascii="Helvetica-Normal" w:hAnsi="Helvetica-Normal" w:cs="Arial"/>
          <w:szCs w:val="20"/>
        </w:rPr>
      </w:pPr>
      <w:bookmarkStart w:id="0" w:name="_GoBack"/>
      <w:bookmarkEnd w:id="0"/>
    </w:p>
    <w:p w:rsidR="00424126" w:rsidRPr="0026644C" w:rsidRDefault="00A50F21" w:rsidP="00424126">
      <w:pPr>
        <w:spacing w:after="120"/>
        <w:jc w:val="both"/>
      </w:pPr>
      <w:r w:rsidRPr="0026644C">
        <w:t xml:space="preserve">Povo, </w:t>
      </w:r>
      <w:r w:rsidR="00DB35F1" w:rsidRPr="0026644C">
        <w:t>1</w:t>
      </w:r>
      <w:r w:rsidR="00B26EDC" w:rsidRPr="0026644C">
        <w:t>2</w:t>
      </w:r>
      <w:r w:rsidRPr="0026644C">
        <w:t xml:space="preserve"> </w:t>
      </w:r>
      <w:r w:rsidR="00F67B0B" w:rsidRPr="0026644C">
        <w:t>ottobre</w:t>
      </w:r>
      <w:r w:rsidRPr="0026644C">
        <w:t xml:space="preserve"> 2017</w:t>
      </w:r>
    </w:p>
    <w:p w:rsidR="00424126" w:rsidRPr="00000CB1" w:rsidRDefault="00424126" w:rsidP="00424126">
      <w:pPr>
        <w:spacing w:after="120"/>
        <w:jc w:val="both"/>
        <w:rPr>
          <w:rFonts w:ascii="Helvetica-Normal" w:hAnsi="Helvetica-Normal" w:cs="Arial"/>
          <w:szCs w:val="20"/>
        </w:rPr>
      </w:pPr>
    </w:p>
    <w:p w:rsidR="000F77C0" w:rsidRPr="00A340D1" w:rsidRDefault="00424126" w:rsidP="00A340D1">
      <w:pPr>
        <w:spacing w:after="120"/>
        <w:jc w:val="center"/>
        <w:rPr>
          <w:rFonts w:ascii="Helvetica-Normal" w:hAnsi="Helvetica-Normal" w:cs="Arial"/>
          <w:b/>
          <w:sz w:val="26"/>
          <w:szCs w:val="20"/>
        </w:rPr>
      </w:pPr>
      <w:r w:rsidRPr="00A340D1">
        <w:rPr>
          <w:rFonts w:ascii="Helvetica-Normal" w:hAnsi="Helvetica-Normal" w:cs="Arial"/>
          <w:b/>
          <w:sz w:val="26"/>
          <w:szCs w:val="20"/>
        </w:rPr>
        <w:t>COMUNICATO STAMPA</w:t>
      </w:r>
    </w:p>
    <w:p w:rsidR="000F77C0" w:rsidRDefault="000F77C0" w:rsidP="00EF4C34">
      <w:pPr>
        <w:shd w:val="clear" w:color="auto" w:fill="FFFFFF"/>
        <w:spacing w:after="0" w:line="240" w:lineRule="auto"/>
        <w:jc w:val="center"/>
        <w:rPr>
          <w:rFonts w:ascii="Helvetica-Normal" w:eastAsia="Times New Roman" w:hAnsi="Helvetica-Normal" w:cs="Arial"/>
          <w:b/>
          <w:bCs/>
          <w:color w:val="222222"/>
          <w:sz w:val="28"/>
          <w:szCs w:val="28"/>
          <w:lang w:eastAsia="it-IT"/>
        </w:rPr>
      </w:pPr>
    </w:p>
    <w:p w:rsidR="00F67B0B" w:rsidRPr="0000621B" w:rsidRDefault="00B26EDC" w:rsidP="0000621B">
      <w:pPr>
        <w:spacing w:line="276" w:lineRule="auto"/>
        <w:jc w:val="both"/>
        <w:rPr>
          <w:b/>
        </w:rPr>
      </w:pPr>
      <w:r>
        <w:rPr>
          <w:b/>
        </w:rPr>
        <w:t xml:space="preserve">HIT - </w:t>
      </w:r>
      <w:r w:rsidR="00F67B0B" w:rsidRPr="0000621B">
        <w:rPr>
          <w:b/>
        </w:rPr>
        <w:t xml:space="preserve">Tecnologie e imprese si incontrano al </w:t>
      </w:r>
      <w:proofErr w:type="spellStart"/>
      <w:r w:rsidR="00F67B0B" w:rsidRPr="0000621B">
        <w:rPr>
          <w:b/>
        </w:rPr>
        <w:t>Graphene</w:t>
      </w:r>
      <w:proofErr w:type="spellEnd"/>
      <w:r w:rsidR="00F67B0B" w:rsidRPr="0000621B">
        <w:rPr>
          <w:b/>
        </w:rPr>
        <w:t xml:space="preserve"> Composite </w:t>
      </w:r>
      <w:proofErr w:type="spellStart"/>
      <w:r w:rsidR="00F67B0B" w:rsidRPr="0000621B">
        <w:rPr>
          <w:b/>
        </w:rPr>
        <w:t>Innovation</w:t>
      </w:r>
      <w:proofErr w:type="spellEnd"/>
      <w:r w:rsidR="00F67B0B" w:rsidRPr="0000621B">
        <w:rPr>
          <w:b/>
        </w:rPr>
        <w:t xml:space="preserve"> </w:t>
      </w:r>
      <w:proofErr w:type="spellStart"/>
      <w:r w:rsidR="00F67B0B" w:rsidRPr="0000621B">
        <w:rPr>
          <w:b/>
        </w:rPr>
        <w:t>Day</w:t>
      </w:r>
      <w:proofErr w:type="spellEnd"/>
      <w:r w:rsidR="00F67B0B" w:rsidRPr="0000621B">
        <w:rPr>
          <w:b/>
        </w:rPr>
        <w:t xml:space="preserve"> </w:t>
      </w:r>
    </w:p>
    <w:p w:rsidR="00F67B0B" w:rsidRPr="00D233C0" w:rsidRDefault="0000621B" w:rsidP="00F67B0B">
      <w:pPr>
        <w:rPr>
          <w:i/>
        </w:rPr>
      </w:pPr>
      <w:r w:rsidRPr="00D233C0">
        <w:rPr>
          <w:i/>
        </w:rPr>
        <w:t>Trento diventa, per un giorno, centro di negoziazione tra imprese innovative e studiosi del grafene</w:t>
      </w:r>
    </w:p>
    <w:p w:rsidR="0000621B" w:rsidRDefault="0000621B" w:rsidP="00F67B0B"/>
    <w:p w:rsidR="00F7185B" w:rsidRDefault="0000621B" w:rsidP="00F67B0B">
      <w:pPr>
        <w:spacing w:line="276" w:lineRule="auto"/>
        <w:jc w:val="both"/>
      </w:pPr>
      <w:r w:rsidRPr="00D233C0">
        <w:t>Si</w:t>
      </w:r>
      <w:r w:rsidR="00B26EDC">
        <w:t xml:space="preserve"> è tenuto </w:t>
      </w:r>
      <w:r w:rsidR="00D233C0">
        <w:t xml:space="preserve">a Trento </w:t>
      </w:r>
      <w:r w:rsidR="00296FA4">
        <w:t xml:space="preserve">alla presenza di oltre 100 partecipanti tra imprenditori, </w:t>
      </w:r>
      <w:proofErr w:type="spellStart"/>
      <w:r w:rsidR="00296FA4">
        <w:t>startupper</w:t>
      </w:r>
      <w:proofErr w:type="spellEnd"/>
      <w:r w:rsidR="00296FA4">
        <w:t xml:space="preserve">, esperti di settore e ricercatori </w:t>
      </w:r>
      <w:r w:rsidR="00D233C0" w:rsidRPr="00D233C0">
        <w:t>il</w:t>
      </w:r>
      <w:r w:rsidR="00B26EDC">
        <w:t xml:space="preserve"> </w:t>
      </w:r>
      <w:r w:rsidR="00F7185B">
        <w:t>“</w:t>
      </w:r>
      <w:proofErr w:type="spellStart"/>
      <w:r w:rsidR="00D233C0" w:rsidRPr="00F7185B">
        <w:rPr>
          <w:i/>
        </w:rPr>
        <w:t>Graphene</w:t>
      </w:r>
      <w:proofErr w:type="spellEnd"/>
      <w:r w:rsidR="00D233C0" w:rsidRPr="00F7185B">
        <w:rPr>
          <w:i/>
        </w:rPr>
        <w:t xml:space="preserve"> Composite </w:t>
      </w:r>
      <w:proofErr w:type="spellStart"/>
      <w:r w:rsidR="00D233C0" w:rsidRPr="00F7185B">
        <w:rPr>
          <w:i/>
        </w:rPr>
        <w:t>Innovation</w:t>
      </w:r>
      <w:proofErr w:type="spellEnd"/>
      <w:r w:rsidR="00D233C0" w:rsidRPr="00F7185B">
        <w:rPr>
          <w:i/>
        </w:rPr>
        <w:t xml:space="preserve"> </w:t>
      </w:r>
      <w:proofErr w:type="spellStart"/>
      <w:r w:rsidR="00D233C0" w:rsidRPr="00F7185B">
        <w:rPr>
          <w:i/>
        </w:rPr>
        <w:t>Day</w:t>
      </w:r>
      <w:proofErr w:type="spellEnd"/>
      <w:r w:rsidR="00F7185B">
        <w:rPr>
          <w:i/>
        </w:rPr>
        <w:t>”</w:t>
      </w:r>
      <w:r w:rsidR="0004036E">
        <w:t>, evento</w:t>
      </w:r>
      <w:r w:rsidR="00296FA4">
        <w:t xml:space="preserve"> organizzato e promosso da </w:t>
      </w:r>
      <w:proofErr w:type="spellStart"/>
      <w:r w:rsidR="00296FA4">
        <w:t>Hub</w:t>
      </w:r>
      <w:proofErr w:type="spellEnd"/>
      <w:r w:rsidR="00296FA4">
        <w:t xml:space="preserve"> Innovazione Trentino</w:t>
      </w:r>
      <w:r w:rsidR="007A785B">
        <w:t xml:space="preserve"> che reso la</w:t>
      </w:r>
      <w:r w:rsidR="00D233C0">
        <w:t xml:space="preserve"> </w:t>
      </w:r>
      <w:r w:rsidR="00296FA4">
        <w:t xml:space="preserve">collina di Povo </w:t>
      </w:r>
      <w:r w:rsidR="00D233C0">
        <w:t>per un giorno</w:t>
      </w:r>
      <w:r w:rsidR="00F67B0B">
        <w:t xml:space="preserve"> centro delle negoziazioni tra imprese innovative e i migliori studiosi del settore del grafene, uno dei materiali avanzati sui quali si stanno concentrando forti investimenti</w:t>
      </w:r>
      <w:r w:rsidR="00D233C0">
        <w:t xml:space="preserve"> in tutto il mondo produttivo. </w:t>
      </w:r>
    </w:p>
    <w:p w:rsidR="00F67B0B" w:rsidRDefault="00D233C0" w:rsidP="00F67B0B">
      <w:pPr>
        <w:spacing w:line="276" w:lineRule="auto"/>
        <w:jc w:val="both"/>
      </w:pPr>
      <w:r>
        <w:t>Obiettivo dell</w:t>
      </w:r>
      <w:r w:rsidR="00F67B0B">
        <w:t xml:space="preserve">a giornata è </w:t>
      </w:r>
      <w:r w:rsidR="00296FA4">
        <w:t xml:space="preserve">stato </w:t>
      </w:r>
      <w:r w:rsidR="007A785B">
        <w:t xml:space="preserve">quindi </w:t>
      </w:r>
      <w:r w:rsidR="00F67B0B">
        <w:t xml:space="preserve">quello di avvicinare l’offerta di tecnologie del mondo della ricerca </w:t>
      </w:r>
      <w:r w:rsidR="00296FA4">
        <w:t xml:space="preserve">trentina </w:t>
      </w:r>
      <w:r w:rsidR="007A785B">
        <w:t xml:space="preserve">nel settore </w:t>
      </w:r>
      <w:r w:rsidR="00F67B0B">
        <w:t>alle ne</w:t>
      </w:r>
      <w:r w:rsidR="00296FA4">
        <w:t xml:space="preserve">cessità delle imprese </w:t>
      </w:r>
      <w:r w:rsidR="007A785B">
        <w:t>locali</w:t>
      </w:r>
      <w:r w:rsidR="00296FA4">
        <w:t>,</w:t>
      </w:r>
      <w:r w:rsidR="00F67B0B">
        <w:t xml:space="preserve"> nazionali </w:t>
      </w:r>
      <w:r w:rsidR="00296FA4">
        <w:t xml:space="preserve">ed europee attive </w:t>
      </w:r>
      <w:r w:rsidR="00F67B0B">
        <w:t xml:space="preserve">sul tema dei compositi di </w:t>
      </w:r>
      <w:proofErr w:type="spellStart"/>
      <w:r w:rsidR="00F67B0B">
        <w:t>grafene</w:t>
      </w:r>
      <w:proofErr w:type="spellEnd"/>
      <w:r w:rsidR="00F67B0B">
        <w:t xml:space="preserve"> </w:t>
      </w:r>
      <w:r w:rsidR="007A785B">
        <w:t xml:space="preserve">quali </w:t>
      </w:r>
      <w:r w:rsidR="00F67B0B">
        <w:t xml:space="preserve">validi sostituiti con migliore resa e sostenibilità rispetto ad altri materiali. </w:t>
      </w:r>
    </w:p>
    <w:p w:rsidR="006D6A44" w:rsidRDefault="007A785B" w:rsidP="00F67B0B">
      <w:pPr>
        <w:spacing w:line="276" w:lineRule="auto"/>
        <w:jc w:val="both"/>
      </w:pPr>
      <w:r>
        <w:t xml:space="preserve">L’evento è stato possibile grazie all’alleanza con </w:t>
      </w:r>
      <w:r w:rsidR="00296FA4">
        <w:t xml:space="preserve">due rilevanti </w:t>
      </w:r>
      <w:r>
        <w:t xml:space="preserve">iniziative </w:t>
      </w:r>
      <w:r w:rsidR="00296FA4">
        <w:t xml:space="preserve">a livello continentale, la </w:t>
      </w:r>
      <w:proofErr w:type="spellStart"/>
      <w:r w:rsidR="006D6A44" w:rsidRPr="007A785B">
        <w:rPr>
          <w:i/>
        </w:rPr>
        <w:t>Gr</w:t>
      </w:r>
      <w:r w:rsidRPr="007A785B">
        <w:rPr>
          <w:i/>
        </w:rPr>
        <w:t>aphene</w:t>
      </w:r>
      <w:proofErr w:type="spellEnd"/>
      <w:r w:rsidRPr="007A785B">
        <w:rPr>
          <w:i/>
        </w:rPr>
        <w:t xml:space="preserve"> </w:t>
      </w:r>
      <w:proofErr w:type="spellStart"/>
      <w:r w:rsidRPr="007A785B">
        <w:rPr>
          <w:i/>
        </w:rPr>
        <w:t>Flagship</w:t>
      </w:r>
      <w:proofErr w:type="spellEnd"/>
      <w:r>
        <w:t xml:space="preserve"> - </w:t>
      </w:r>
      <w:r w:rsidR="00296FA4">
        <w:t>che nel 2013</w:t>
      </w:r>
      <w:r w:rsidR="006D6A44">
        <w:t xml:space="preserve"> è stata selezionata come progetto faro di ricerca e sviluppo con un sostegno finanziario di 1 miliardo di euro per il successivo decennio</w:t>
      </w:r>
      <w:r>
        <w:t xml:space="preserve"> - </w:t>
      </w:r>
      <w:r w:rsidR="006D6A44">
        <w:t xml:space="preserve">e la </w:t>
      </w:r>
      <w:r w:rsidR="006D6A44" w:rsidRPr="007A785B">
        <w:rPr>
          <w:i/>
        </w:rPr>
        <w:t>KIC sulle Materie Prime</w:t>
      </w:r>
      <w:r w:rsidR="006D6A44">
        <w:t xml:space="preserve">, la principale iniziativa europea di innovazione sui materiali avanzati e le materie prime, di cui HIT è partner. </w:t>
      </w:r>
      <w:r>
        <w:t xml:space="preserve">Il Prof. </w:t>
      </w:r>
      <w:proofErr w:type="spellStart"/>
      <w:r>
        <w:t>Deflorian</w:t>
      </w:r>
      <w:proofErr w:type="spellEnd"/>
      <w:r>
        <w:t xml:space="preserve"> – Consigliere di HIT e </w:t>
      </w:r>
      <w:r w:rsidRPr="005F3E6D">
        <w:t>Prorettore Vicario dell’Università di Trento – ha sottolineato come “l</w:t>
      </w:r>
      <w:r w:rsidR="006D6A44" w:rsidRPr="005F3E6D">
        <w:t>’evento rappresenta un’ulteriore dimostrazione di come HIT si posizioni come agente di valorizzazione della ricerca e delle tecnologie del territorio verso il mercato e i principali investitori facendo leva sul proprio accreditamento presso agenzie nazionali ed europee</w:t>
      </w:r>
      <w:r w:rsidRPr="005F3E6D">
        <w:t xml:space="preserve">. Il tema del </w:t>
      </w:r>
      <w:proofErr w:type="spellStart"/>
      <w:r w:rsidRPr="005F3E6D">
        <w:t>grafene</w:t>
      </w:r>
      <w:proofErr w:type="spellEnd"/>
      <w:r w:rsidRPr="005F3E6D">
        <w:t xml:space="preserve"> è molto attuale e è fondamentale che il Trentino si posizioni con un ruolo centrale nei trend di investimento nazionali ed internazionali”</w:t>
      </w:r>
      <w:r w:rsidR="006D6A44" w:rsidRPr="005F3E6D">
        <w:t>.</w:t>
      </w:r>
    </w:p>
    <w:p w:rsidR="005F3E6D" w:rsidRDefault="007A785B" w:rsidP="00CC0FE5">
      <w:pPr>
        <w:spacing w:line="276" w:lineRule="auto"/>
        <w:jc w:val="both"/>
      </w:pPr>
      <w:proofErr w:type="spellStart"/>
      <w:r>
        <w:t>Graphene</w:t>
      </w:r>
      <w:proofErr w:type="spellEnd"/>
      <w:r>
        <w:t xml:space="preserve"> Composite </w:t>
      </w:r>
      <w:proofErr w:type="spellStart"/>
      <w:r>
        <w:t>Innovation</w:t>
      </w:r>
      <w:proofErr w:type="spellEnd"/>
      <w:r>
        <w:t xml:space="preserve"> </w:t>
      </w:r>
      <w:proofErr w:type="spellStart"/>
      <w:r>
        <w:t>Day</w:t>
      </w:r>
      <w:proofErr w:type="spellEnd"/>
      <w:r>
        <w:t xml:space="preserve"> </w:t>
      </w:r>
      <w:r w:rsidR="00CC0FE5">
        <w:t xml:space="preserve">ha visto la partecipazione di circa 30 aziende territoriali, nazionali ed europee </w:t>
      </w:r>
      <w:r w:rsidR="005F3E6D">
        <w:t>attente a nuove tecnologie e prodotti, oltre che</w:t>
      </w:r>
      <w:r w:rsidR="00CC0FE5">
        <w:t xml:space="preserve"> interessate a valutare la possibilità di attivare nuove attività di ricerca congiunta.</w:t>
      </w:r>
      <w:r w:rsidR="00CC0FE5" w:rsidRPr="00CC0FE5">
        <w:t xml:space="preserve"> </w:t>
      </w:r>
      <w:r w:rsidR="00CC0FE5">
        <w:t xml:space="preserve">L’incontro tra offerta di ricerca e domanda del mercato è stato facilitato dalla presenza di uno spazio dedicato ai prototipi e dimostratori dove le aziende ed i gruppi di ricerca hanno presentato le proprie tecnologie a dimostrazione </w:t>
      </w:r>
      <w:r w:rsidR="005F3E6D">
        <w:t xml:space="preserve">delle possibili applicazioni del </w:t>
      </w:r>
      <w:proofErr w:type="spellStart"/>
      <w:r w:rsidR="005F3E6D">
        <w:t>grafene</w:t>
      </w:r>
      <w:proofErr w:type="spellEnd"/>
      <w:r w:rsidR="005F3E6D">
        <w:t xml:space="preserve"> nei processi produttivi e su scala industriale.</w:t>
      </w:r>
    </w:p>
    <w:p w:rsidR="00CC0FE5" w:rsidRDefault="00CC0FE5" w:rsidP="00CC0FE5">
      <w:pPr>
        <w:spacing w:line="276" w:lineRule="auto"/>
        <w:jc w:val="both"/>
      </w:pPr>
      <w:r>
        <w:t xml:space="preserve">La guida scientifica della giornata è stata affidata al Prof. Nicola Pugno, ordinario del Dipartimento di Ingegneria </w:t>
      </w:r>
      <w:r w:rsidR="005F3E6D">
        <w:t>C</w:t>
      </w:r>
      <w:r>
        <w:t xml:space="preserve">ivile, </w:t>
      </w:r>
      <w:r w:rsidR="005F3E6D">
        <w:t>A</w:t>
      </w:r>
      <w:r>
        <w:t xml:space="preserve">mbientale e </w:t>
      </w:r>
      <w:r w:rsidR="005F3E6D">
        <w:t>M</w:t>
      </w:r>
      <w:r w:rsidR="008657EF">
        <w:t>eccanica</w:t>
      </w:r>
      <w:r>
        <w:t xml:space="preserve"> dell’Università di Trento e luminare della materia a livello internazionale, avendo anche conseguito – unico in Italia – quattro premi dal prestigioso Consiglio Europeo della Ricerca-ERC. </w:t>
      </w:r>
    </w:p>
    <w:p w:rsidR="00F67B0B" w:rsidRDefault="00CC0FE5" w:rsidP="00CC0FE5">
      <w:pPr>
        <w:spacing w:line="276" w:lineRule="auto"/>
        <w:jc w:val="both"/>
      </w:pPr>
      <w:r>
        <w:t xml:space="preserve">Lo sviluppo della giornata di lavori ha visto, all’inizio, gli </w:t>
      </w:r>
      <w:r w:rsidR="00D233C0">
        <w:t>a</w:t>
      </w:r>
      <w:r w:rsidR="00F67B0B">
        <w:t xml:space="preserve">ccademici riconosciuti a </w:t>
      </w:r>
      <w:r w:rsidR="00D233C0">
        <w:t xml:space="preserve">livello internazionale </w:t>
      </w:r>
      <w:r>
        <w:t xml:space="preserve">presentare </w:t>
      </w:r>
      <w:r w:rsidR="00F67B0B">
        <w:t>lo stato dell’arte nella ricerca sul grafene spiegando quali proprietà sono allo studio per nuove applicazioni industriali e tecnologie energetiche</w:t>
      </w:r>
      <w:r w:rsidR="00D233C0">
        <w:t xml:space="preserve">. Molte </w:t>
      </w:r>
      <w:r w:rsidR="00296FA4">
        <w:t xml:space="preserve">anche </w:t>
      </w:r>
      <w:r w:rsidR="00D233C0">
        <w:t>le</w:t>
      </w:r>
      <w:r w:rsidR="00F67B0B">
        <w:t xml:space="preserve"> testimonianze di industrie al lavoro sulle prospettive dell’uso del grafene nel loro settore, in ambiti</w:t>
      </w:r>
      <w:r>
        <w:t xml:space="preserve"> </w:t>
      </w:r>
      <w:r w:rsidR="00F67B0B">
        <w:t xml:space="preserve">– come </w:t>
      </w:r>
      <w:proofErr w:type="spellStart"/>
      <w:r w:rsidR="00F67B0B">
        <w:t>l’automotive</w:t>
      </w:r>
      <w:proofErr w:type="spellEnd"/>
      <w:r w:rsidR="00296FA4">
        <w:t xml:space="preserve">, </w:t>
      </w:r>
      <w:r>
        <w:t>la componentistica ed i materiali avanzati, le plastiche</w:t>
      </w:r>
      <w:r w:rsidR="00F67B0B">
        <w:t xml:space="preserve"> – in cui qualità come resistenza e leggerezza sono fondamentali</w:t>
      </w:r>
      <w:r w:rsidR="00D233C0">
        <w:t>.</w:t>
      </w:r>
      <w:r w:rsidR="00F67B0B">
        <w:t xml:space="preserve"> 5 PMI </w:t>
      </w:r>
      <w:r w:rsidR="00F67B0B">
        <w:lastRenderedPageBreak/>
        <w:t xml:space="preserve">innovative da tutta Europa </w:t>
      </w:r>
      <w:r>
        <w:t xml:space="preserve">hanno infine presentato </w:t>
      </w:r>
      <w:r w:rsidR="00F67B0B">
        <w:t xml:space="preserve">le loro soluzioni e prodotti innovativi con il grafene, sfidandosi per un premio finale in denaro messo a disposizione da EIT </w:t>
      </w:r>
      <w:proofErr w:type="spellStart"/>
      <w:r w:rsidR="00F67B0B">
        <w:t>Raw</w:t>
      </w:r>
      <w:proofErr w:type="spellEnd"/>
      <w:r w:rsidR="00F67B0B">
        <w:t xml:space="preserve"> </w:t>
      </w:r>
      <w:proofErr w:type="spellStart"/>
      <w:r w:rsidR="00F67B0B">
        <w:t>Materials</w:t>
      </w:r>
      <w:proofErr w:type="spellEnd"/>
      <w:r w:rsidR="00F67B0B">
        <w:t>.</w:t>
      </w:r>
      <w:r w:rsidR="00D233C0">
        <w:t xml:space="preserve"> </w:t>
      </w:r>
    </w:p>
    <w:p w:rsidR="00F67B0B" w:rsidRDefault="00F67B0B" w:rsidP="00F67B0B">
      <w:pPr>
        <w:spacing w:line="276" w:lineRule="auto"/>
        <w:jc w:val="both"/>
      </w:pPr>
    </w:p>
    <w:p w:rsidR="00F67B0B" w:rsidRDefault="00F67B0B" w:rsidP="00F67B0B">
      <w:pPr>
        <w:spacing w:line="276" w:lineRule="auto"/>
        <w:jc w:val="both"/>
      </w:pPr>
      <w:r>
        <w:t>Descrizione Partner:</w:t>
      </w:r>
    </w:p>
    <w:p w:rsidR="0026644C" w:rsidRDefault="0026644C" w:rsidP="0026644C">
      <w:pPr>
        <w:spacing w:line="276" w:lineRule="auto"/>
        <w:jc w:val="both"/>
      </w:pPr>
      <w:r>
        <w:t>La “</w:t>
      </w:r>
      <w:proofErr w:type="spellStart"/>
      <w:r>
        <w:rPr>
          <w:b/>
        </w:rPr>
        <w:t>Graphene</w:t>
      </w:r>
      <w:proofErr w:type="spellEnd"/>
      <w:r>
        <w:rPr>
          <w:b/>
        </w:rPr>
        <w:t xml:space="preserve"> </w:t>
      </w:r>
      <w:proofErr w:type="spellStart"/>
      <w:r>
        <w:rPr>
          <w:b/>
        </w:rPr>
        <w:t>Flagship</w:t>
      </w:r>
      <w:proofErr w:type="spellEnd"/>
      <w:r>
        <w:t>” è una delle più rilevanti iniziative di ricerca dell’Unione Europea. Con un budget di 1 miliardo di euro per il decennio 2013-2022, rappresenta una nuova forma di iniziativa di ricerca congiunta e coordinata di dimensioni senza precedenti. La “</w:t>
      </w:r>
      <w:proofErr w:type="spellStart"/>
      <w:r>
        <w:t>Graphene</w:t>
      </w:r>
      <w:proofErr w:type="spellEnd"/>
      <w:r>
        <w:t xml:space="preserve"> </w:t>
      </w:r>
      <w:proofErr w:type="spellStart"/>
      <w:r>
        <w:t>Flagship</w:t>
      </w:r>
      <w:proofErr w:type="spellEnd"/>
      <w:r>
        <w:t>” è incaricata di riunire ricercatori accademici e industriali per portare il grafene dai laboratori accademici nella società europea nell’arco di 10 anni generando così la crescita economica, nuovi posti di lavoro e nuove opportunità.</w:t>
      </w:r>
    </w:p>
    <w:p w:rsidR="00F67B0B" w:rsidRDefault="0026644C" w:rsidP="00F67B0B">
      <w:pPr>
        <w:spacing w:line="276" w:lineRule="auto"/>
        <w:jc w:val="both"/>
      </w:pPr>
      <w:r>
        <w:rPr>
          <w:b/>
        </w:rPr>
        <w:t xml:space="preserve">EIT </w:t>
      </w:r>
      <w:proofErr w:type="spellStart"/>
      <w:r>
        <w:rPr>
          <w:b/>
        </w:rPr>
        <w:t>Raw</w:t>
      </w:r>
      <w:proofErr w:type="spellEnd"/>
      <w:r>
        <w:rPr>
          <w:b/>
        </w:rPr>
        <w:t xml:space="preserve"> </w:t>
      </w:r>
      <w:proofErr w:type="spellStart"/>
      <w:r>
        <w:rPr>
          <w:b/>
        </w:rPr>
        <w:t>Material</w:t>
      </w:r>
      <w:proofErr w:type="spellEnd"/>
      <w:r>
        <w:rPr>
          <w:b/>
        </w:rPr>
        <w:t xml:space="preserve">: </w:t>
      </w:r>
      <w:r w:rsidRPr="0026644C">
        <w:t>è la principale iniziativa europea nel campo dei materiali avanzati e delle materie prime utilizzate in ambito industr</w:t>
      </w:r>
      <w:r w:rsidR="008657EF">
        <w:t>i</w:t>
      </w:r>
      <w:r w:rsidRPr="0026644C">
        <w:t>ale.</w:t>
      </w:r>
      <w:r>
        <w:rPr>
          <w:b/>
        </w:rPr>
        <w:t xml:space="preserve"> </w:t>
      </w:r>
      <w:r w:rsidRPr="0026644C">
        <w:t>Con un budget superiore a 400 milioni di euro per il settennio 2014-2021,</w:t>
      </w:r>
      <w:r w:rsidR="00F67B0B">
        <w:t xml:space="preserve"> ha tra le proprie priorità la spinta sull’innovazione di materiali del futuro in ottica di sostenibilità ed efficienza ed in grado di sostituire materie prime sempre più scarse in un panorama globale sempre più sensibile all’idea di economia circolare. Si tratta di un’iniziativa che in Italia – oltre a HIT – vede come partner il Centro Ricerche FIAT, </w:t>
      </w:r>
      <w:proofErr w:type="spellStart"/>
      <w:r w:rsidR="00F67B0B">
        <w:t>Relight</w:t>
      </w:r>
      <w:proofErr w:type="spellEnd"/>
      <w:r w:rsidR="00F67B0B">
        <w:t xml:space="preserve"> </w:t>
      </w:r>
      <w:proofErr w:type="spellStart"/>
      <w:r w:rsidR="00F67B0B">
        <w:t>s.p.a.</w:t>
      </w:r>
      <w:proofErr w:type="spellEnd"/>
      <w:r w:rsidR="00F67B0B">
        <w:t xml:space="preserve">, le Fonderie Zanardi, il Politecnico di Milano, ENEA, ASTER, </w:t>
      </w:r>
    </w:p>
    <w:p w:rsidR="00A50F21" w:rsidRPr="00A340D1" w:rsidRDefault="00A340D1" w:rsidP="00EF4C34">
      <w:pPr>
        <w:shd w:val="clear" w:color="auto" w:fill="FFFFFF"/>
        <w:spacing w:after="120" w:line="384" w:lineRule="atLeast"/>
        <w:jc w:val="both"/>
        <w:rPr>
          <w:rFonts w:ascii="Arial" w:eastAsia="Times New Roman" w:hAnsi="Arial" w:cs="Arial"/>
          <w:b/>
          <w:color w:val="1F1F1F"/>
          <w:spacing w:val="8"/>
          <w:sz w:val="20"/>
          <w:szCs w:val="20"/>
          <w:lang w:eastAsia="it-IT"/>
        </w:rPr>
      </w:pPr>
      <w:r w:rsidRPr="00A340D1">
        <w:rPr>
          <w:rFonts w:ascii="Arial" w:eastAsia="Times New Roman" w:hAnsi="Arial" w:cs="Arial"/>
          <w:b/>
          <w:color w:val="1F1F1F"/>
          <w:spacing w:val="8"/>
          <w:sz w:val="20"/>
          <w:szCs w:val="20"/>
          <w:lang w:eastAsia="it-IT"/>
        </w:rPr>
        <w:t>CONTATTI</w:t>
      </w:r>
      <w:r w:rsidR="00EF4C34" w:rsidRPr="00A340D1">
        <w:rPr>
          <w:rFonts w:ascii="Arial" w:eastAsia="Times New Roman" w:hAnsi="Arial" w:cs="Arial"/>
          <w:b/>
          <w:color w:val="1F1F1F"/>
          <w:spacing w:val="8"/>
          <w:sz w:val="20"/>
          <w:szCs w:val="20"/>
          <w:lang w:eastAsia="it-IT"/>
        </w:rPr>
        <w:t>:</w:t>
      </w:r>
    </w:p>
    <w:p w:rsidR="00EF4C34" w:rsidRPr="00A340D1" w:rsidRDefault="00A50F21" w:rsidP="00A340D1">
      <w:pPr>
        <w:shd w:val="clear" w:color="auto" w:fill="FFFFFF"/>
        <w:spacing w:after="0" w:line="276" w:lineRule="auto"/>
        <w:jc w:val="both"/>
        <w:rPr>
          <w:rFonts w:ascii="Arial" w:eastAsia="Times New Roman" w:hAnsi="Arial" w:cs="Arial"/>
          <w:color w:val="222222"/>
          <w:sz w:val="20"/>
          <w:szCs w:val="20"/>
          <w:lang w:eastAsia="it-IT"/>
        </w:rPr>
      </w:pPr>
      <w:r w:rsidRPr="00A340D1">
        <w:rPr>
          <w:rFonts w:ascii="Arial" w:eastAsia="Times New Roman" w:hAnsi="Arial" w:cs="Arial"/>
          <w:color w:val="1F1F1F"/>
          <w:spacing w:val="8"/>
          <w:sz w:val="20"/>
          <w:szCs w:val="20"/>
          <w:lang w:eastAsia="it-IT"/>
        </w:rPr>
        <w:t xml:space="preserve">HIT- Comunicazione: </w:t>
      </w:r>
      <w:hyperlink r:id="rId7" w:tgtFrame="_blank" w:history="1">
        <w:r w:rsidR="00EF4C34" w:rsidRPr="00A340D1">
          <w:rPr>
            <w:rFonts w:ascii="Arial" w:eastAsia="Times New Roman" w:hAnsi="Arial" w:cs="Arial"/>
            <w:color w:val="1155CC"/>
            <w:spacing w:val="8"/>
            <w:sz w:val="20"/>
            <w:szCs w:val="20"/>
            <w:u w:val="single"/>
            <w:lang w:eastAsia="it-IT"/>
          </w:rPr>
          <w:t>comunicazione@trentinoinnovation.eu</w:t>
        </w:r>
      </w:hyperlink>
    </w:p>
    <w:p w:rsidR="00A340D1" w:rsidRPr="00A340D1" w:rsidRDefault="00A340D1" w:rsidP="00A340D1">
      <w:pPr>
        <w:shd w:val="clear" w:color="auto" w:fill="FFFFFF"/>
        <w:spacing w:after="0" w:line="276" w:lineRule="auto"/>
        <w:rPr>
          <w:rFonts w:ascii="Arial" w:hAnsi="Arial" w:cs="Arial"/>
          <w:color w:val="000000"/>
          <w:sz w:val="20"/>
          <w:szCs w:val="20"/>
        </w:rPr>
      </w:pPr>
      <w:r w:rsidRPr="00A340D1">
        <w:rPr>
          <w:rFonts w:ascii="Arial" w:hAnsi="Arial" w:cs="Arial"/>
          <w:color w:val="000000"/>
          <w:sz w:val="20"/>
          <w:szCs w:val="20"/>
        </w:rPr>
        <w:t>Barbara Gazzoli</w:t>
      </w:r>
    </w:p>
    <w:p w:rsidR="00A340D1" w:rsidRPr="00F67B0B" w:rsidRDefault="00A340D1" w:rsidP="00A340D1">
      <w:pPr>
        <w:shd w:val="clear" w:color="auto" w:fill="FFFFFF"/>
        <w:spacing w:after="0" w:line="276" w:lineRule="auto"/>
        <w:rPr>
          <w:rStyle w:val="Collegamentoipertestuale"/>
          <w:color w:val="1155CC"/>
        </w:rPr>
      </w:pPr>
      <w:r w:rsidRPr="00A340D1">
        <w:rPr>
          <w:rFonts w:ascii="Arial" w:hAnsi="Arial" w:cs="Arial"/>
          <w:color w:val="000000"/>
          <w:sz w:val="20"/>
          <w:szCs w:val="20"/>
        </w:rPr>
        <w:t xml:space="preserve">Cell. 366 9078468, </w:t>
      </w:r>
      <w:hyperlink r:id="rId8" w:history="1">
        <w:r w:rsidRPr="00F67B0B">
          <w:rPr>
            <w:rStyle w:val="Collegamentoipertestuale"/>
            <w:rFonts w:ascii="Arial" w:hAnsi="Arial" w:cs="Arial"/>
            <w:color w:val="1155CC"/>
            <w:sz w:val="20"/>
            <w:szCs w:val="20"/>
          </w:rPr>
          <w:t>gazzoli@trentinoinnovation.eu</w:t>
        </w:r>
      </w:hyperlink>
      <w:r w:rsidRPr="00F67B0B">
        <w:rPr>
          <w:rStyle w:val="Collegamentoipertestuale"/>
          <w:color w:val="1155CC"/>
        </w:rPr>
        <w:t xml:space="preserve"> </w:t>
      </w:r>
    </w:p>
    <w:p w:rsidR="00C566CA" w:rsidRDefault="00C566CA" w:rsidP="00A340D1">
      <w:pPr>
        <w:spacing w:after="0" w:line="276" w:lineRule="auto"/>
      </w:pPr>
    </w:p>
    <w:sectPr w:rsidR="00C566CA">
      <w:headerReference w:type="default" r:id="rId9"/>
      <w:foot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5812" w:rsidRDefault="00135812" w:rsidP="000F77C0">
      <w:pPr>
        <w:spacing w:after="0" w:line="240" w:lineRule="auto"/>
      </w:pPr>
      <w:r>
        <w:separator/>
      </w:r>
    </w:p>
  </w:endnote>
  <w:endnote w:type="continuationSeparator" w:id="0">
    <w:p w:rsidR="00135812" w:rsidRDefault="00135812" w:rsidP="000F77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ormal">
    <w:altName w:val="Times New Roman"/>
    <w:panose1 w:val="00000000000000000000"/>
    <w:charset w:val="00"/>
    <w:family w:val="auto"/>
    <w:pitch w:val="variable"/>
    <w:sig w:usb0="00000087" w:usb1="00000000" w:usb2="00000000" w:usb3="00000000" w:csb0="0000001B"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77C0" w:rsidRDefault="000F77C0" w:rsidP="000F77C0">
    <w:pPr>
      <w:pStyle w:val="Pidipagina"/>
      <w:jc w:val="center"/>
      <w:rPr>
        <w:rFonts w:ascii="Helvetica-Normal" w:hAnsi="Helvetica-Normal"/>
        <w:color w:val="323E4F"/>
        <w:sz w:val="16"/>
        <w:szCs w:val="16"/>
      </w:rPr>
    </w:pPr>
    <w:r w:rsidRPr="008A2DA4">
      <w:rPr>
        <w:rFonts w:ascii="Helvetica-Normal" w:hAnsi="Helvetica-Normal"/>
        <w:b/>
        <w:color w:val="323E4F"/>
        <w:sz w:val="16"/>
        <w:szCs w:val="16"/>
      </w:rPr>
      <w:t>Hub Innovazione Trentino</w:t>
    </w:r>
    <w:r w:rsidRPr="008A2DA4">
      <w:rPr>
        <w:rFonts w:ascii="Helvetica-Normal" w:hAnsi="Helvetica-Normal"/>
        <w:color w:val="323E4F"/>
        <w:sz w:val="16"/>
        <w:szCs w:val="16"/>
      </w:rPr>
      <w:t>, in sigla</w:t>
    </w:r>
    <w:r w:rsidRPr="008A2DA4">
      <w:rPr>
        <w:rFonts w:ascii="Helvetica-Normal" w:hAnsi="Helvetica-Normal"/>
        <w:b/>
        <w:color w:val="323E4F"/>
        <w:sz w:val="16"/>
        <w:szCs w:val="16"/>
      </w:rPr>
      <w:t xml:space="preserve"> HIT</w:t>
    </w:r>
    <w:r w:rsidRPr="00D60ACE">
      <w:rPr>
        <w:rFonts w:ascii="Helvetica-Normal" w:hAnsi="Helvetica-Normal"/>
        <w:color w:val="323E4F"/>
        <w:sz w:val="16"/>
        <w:szCs w:val="16"/>
      </w:rPr>
      <w:t>, Società Consortile a Responsabilità Limitata</w:t>
    </w:r>
    <w:r>
      <w:rPr>
        <w:rFonts w:ascii="Helvetica-Normal" w:hAnsi="Helvetica-Normal"/>
        <w:color w:val="323E4F"/>
        <w:sz w:val="16"/>
        <w:szCs w:val="16"/>
      </w:rPr>
      <w:t xml:space="preserve">, </w:t>
    </w:r>
    <w:r w:rsidRPr="008A2DA4">
      <w:rPr>
        <w:rFonts w:ascii="Helvetica-Normal" w:hAnsi="Helvetica-Normal"/>
        <w:color w:val="323E4F"/>
        <w:sz w:val="16"/>
        <w:szCs w:val="16"/>
      </w:rPr>
      <w:t>Piazza Manci 17- 38123 Povo-Trento (Italia)</w:t>
    </w:r>
  </w:p>
  <w:p w:rsidR="000F77C0" w:rsidRPr="000F77C0" w:rsidRDefault="000F77C0" w:rsidP="000F77C0">
    <w:pPr>
      <w:pStyle w:val="Pidipagina"/>
      <w:jc w:val="center"/>
      <w:rPr>
        <w:rFonts w:ascii="Helvetica-Normal" w:hAnsi="Helvetica-Normal"/>
        <w:color w:val="323E4F"/>
        <w:sz w:val="16"/>
        <w:szCs w:val="16"/>
      </w:rPr>
    </w:pPr>
    <w:r w:rsidRPr="00D60ACE">
      <w:rPr>
        <w:rFonts w:ascii="Helvetica-Normal" w:hAnsi="Helvetica-Normal"/>
        <w:color w:val="323E4F"/>
        <w:sz w:val="16"/>
        <w:szCs w:val="16"/>
      </w:rPr>
      <w:t xml:space="preserve">Tel. 0461 314 057; Mail </w:t>
    </w:r>
    <w:hyperlink r:id="rId1" w:history="1">
      <w:r w:rsidRPr="00D60ACE">
        <w:rPr>
          <w:rStyle w:val="Collegamentoipertestuale"/>
          <w:rFonts w:ascii="Helvetica-Normal" w:hAnsi="Helvetica-Normal"/>
          <w:color w:val="323E4F"/>
          <w:sz w:val="16"/>
          <w:szCs w:val="16"/>
        </w:rPr>
        <w:t>info@trentinoinnovation.eu</w:t>
      </w:r>
    </w:hyperlink>
    <w:r w:rsidRPr="00D60ACE">
      <w:rPr>
        <w:rFonts w:ascii="Helvetica-Normal" w:hAnsi="Helvetica-Normal"/>
        <w:color w:val="323E4F"/>
        <w:sz w:val="16"/>
        <w:szCs w:val="16"/>
      </w:rPr>
      <w:t xml:space="preserve">; </w:t>
    </w:r>
    <w:proofErr w:type="spellStart"/>
    <w:r w:rsidRPr="00D60ACE">
      <w:rPr>
        <w:rFonts w:ascii="Helvetica-Normal" w:hAnsi="Helvetica-Normal"/>
        <w:color w:val="323E4F"/>
        <w:sz w:val="16"/>
        <w:szCs w:val="16"/>
      </w:rPr>
      <w:t>P</w:t>
    </w:r>
    <w:r>
      <w:rPr>
        <w:rFonts w:ascii="Helvetica-Normal" w:hAnsi="Helvetica-Normal"/>
        <w:color w:val="323E4F"/>
        <w:sz w:val="16"/>
        <w:szCs w:val="16"/>
      </w:rPr>
      <w:t>ec</w:t>
    </w:r>
    <w:proofErr w:type="spellEnd"/>
    <w:r w:rsidRPr="00D60ACE">
      <w:rPr>
        <w:rFonts w:ascii="Helvetica-Normal" w:hAnsi="Helvetica-Normal"/>
        <w:color w:val="323E4F"/>
        <w:sz w:val="16"/>
        <w:szCs w:val="16"/>
      </w:rPr>
      <w:t xml:space="preserve"> </w:t>
    </w:r>
    <w:hyperlink r:id="rId2" w:history="1">
      <w:r w:rsidRPr="00D60ACE">
        <w:rPr>
          <w:rStyle w:val="Collegamentoipertestuale"/>
          <w:rFonts w:ascii="Helvetica-Normal" w:hAnsi="Helvetica-Normal"/>
          <w:color w:val="323E4F"/>
          <w:sz w:val="16"/>
          <w:szCs w:val="16"/>
        </w:rPr>
        <w:t>hubinnovazione@pec.it</w:t>
      </w:r>
    </w:hyperlink>
    <w:r w:rsidRPr="008A2DA4">
      <w:rPr>
        <w:rFonts w:ascii="Helvetica-Normal" w:hAnsi="Helvetica-Normal"/>
        <w:color w:val="323E4F"/>
        <w:sz w:val="16"/>
        <w:szCs w:val="16"/>
      </w:rPr>
      <w:t xml:space="preserve"> - </w:t>
    </w:r>
    <w:r w:rsidRPr="00D60ACE">
      <w:rPr>
        <w:rFonts w:ascii="Helvetica-Normal" w:hAnsi="Helvetica-Normal"/>
        <w:color w:val="323E4F"/>
        <w:sz w:val="16"/>
        <w:szCs w:val="16"/>
      </w:rPr>
      <w:t xml:space="preserve">C.F., P.IVA. e Reg. </w:t>
    </w:r>
    <w:proofErr w:type="spellStart"/>
    <w:r w:rsidRPr="00D60ACE">
      <w:rPr>
        <w:rFonts w:ascii="Helvetica-Normal" w:hAnsi="Helvetica-Normal"/>
        <w:color w:val="323E4F"/>
        <w:sz w:val="16"/>
        <w:szCs w:val="16"/>
      </w:rPr>
      <w:t>Imp</w:t>
    </w:r>
    <w:proofErr w:type="spellEnd"/>
    <w:r w:rsidRPr="00D60ACE">
      <w:rPr>
        <w:rFonts w:ascii="Helvetica-Normal" w:hAnsi="Helvetica-Normal"/>
        <w:color w:val="323E4F"/>
        <w:sz w:val="16"/>
        <w:szCs w:val="16"/>
      </w:rPr>
      <w:t>. di Trento: 2392830226</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5812" w:rsidRDefault="00135812" w:rsidP="000F77C0">
      <w:pPr>
        <w:spacing w:after="0" w:line="240" w:lineRule="auto"/>
      </w:pPr>
      <w:r>
        <w:separator/>
      </w:r>
    </w:p>
  </w:footnote>
  <w:footnote w:type="continuationSeparator" w:id="0">
    <w:p w:rsidR="00135812" w:rsidRDefault="00135812" w:rsidP="000F77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77C0" w:rsidRDefault="00A340D1" w:rsidP="00F67B0B">
    <w:pPr>
      <w:pStyle w:val="Intestazione"/>
      <w:jc w:val="right"/>
    </w:pPr>
    <w:r>
      <w:rPr>
        <w:noProof/>
        <w:lang w:eastAsia="it-IT"/>
      </w:rPr>
      <w:drawing>
        <wp:anchor distT="0" distB="0" distL="114300" distR="114300" simplePos="0" relativeHeight="251657216" behindDoc="0" locked="0" layoutInCell="1" allowOverlap="1">
          <wp:simplePos x="0" y="0"/>
          <wp:positionH relativeFrom="column">
            <wp:posOffset>4577948</wp:posOffset>
          </wp:positionH>
          <wp:positionV relativeFrom="paragraph">
            <wp:posOffset>-235131</wp:posOffset>
          </wp:positionV>
          <wp:extent cx="1552779" cy="552450"/>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2779" cy="5524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4C34"/>
    <w:rsid w:val="0000621B"/>
    <w:rsid w:val="0004036E"/>
    <w:rsid w:val="000D0E39"/>
    <w:rsid w:val="000F77C0"/>
    <w:rsid w:val="00105F37"/>
    <w:rsid w:val="00135812"/>
    <w:rsid w:val="0026644C"/>
    <w:rsid w:val="00296FA4"/>
    <w:rsid w:val="002F23E5"/>
    <w:rsid w:val="00363D0C"/>
    <w:rsid w:val="00396226"/>
    <w:rsid w:val="00422FF4"/>
    <w:rsid w:val="00424126"/>
    <w:rsid w:val="004553ED"/>
    <w:rsid w:val="00542909"/>
    <w:rsid w:val="00547774"/>
    <w:rsid w:val="005F3E6D"/>
    <w:rsid w:val="006178C2"/>
    <w:rsid w:val="00680B19"/>
    <w:rsid w:val="006943CB"/>
    <w:rsid w:val="006D6A44"/>
    <w:rsid w:val="007A785B"/>
    <w:rsid w:val="008657EF"/>
    <w:rsid w:val="00882033"/>
    <w:rsid w:val="00891A63"/>
    <w:rsid w:val="00897827"/>
    <w:rsid w:val="008A1193"/>
    <w:rsid w:val="008C615B"/>
    <w:rsid w:val="00923AD8"/>
    <w:rsid w:val="00A07401"/>
    <w:rsid w:val="00A301C5"/>
    <w:rsid w:val="00A340D1"/>
    <w:rsid w:val="00A50F21"/>
    <w:rsid w:val="00A56D84"/>
    <w:rsid w:val="00B26EDC"/>
    <w:rsid w:val="00B82504"/>
    <w:rsid w:val="00C566CA"/>
    <w:rsid w:val="00C600CC"/>
    <w:rsid w:val="00C823CE"/>
    <w:rsid w:val="00CB07A4"/>
    <w:rsid w:val="00CC0FE5"/>
    <w:rsid w:val="00D233C0"/>
    <w:rsid w:val="00DB35F1"/>
    <w:rsid w:val="00DC2481"/>
    <w:rsid w:val="00DD7DD8"/>
    <w:rsid w:val="00E156D2"/>
    <w:rsid w:val="00EB5D67"/>
    <w:rsid w:val="00EF4C34"/>
    <w:rsid w:val="00F04F05"/>
    <w:rsid w:val="00F21F13"/>
    <w:rsid w:val="00F67B0B"/>
    <w:rsid w:val="00F7185B"/>
    <w:rsid w:val="00FA736D"/>
    <w:rsid w:val="00FF58E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9E77F43-7089-4C0C-8120-A44ADC7FA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uiPriority w:val="9"/>
    <w:qFormat/>
    <w:rsid w:val="00F67B0B"/>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lang w:val="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reformattatoHTML">
    <w:name w:val="HTML Preformatted"/>
    <w:basedOn w:val="Normale"/>
    <w:link w:val="PreformattatoHTMLCarattere"/>
    <w:uiPriority w:val="99"/>
    <w:semiHidden/>
    <w:unhideWhenUsed/>
    <w:rsid w:val="00EF4C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semiHidden/>
    <w:rsid w:val="00EF4C34"/>
    <w:rPr>
      <w:rFonts w:ascii="Courier New" w:eastAsia="Times New Roman" w:hAnsi="Courier New" w:cs="Courier New"/>
      <w:sz w:val="20"/>
      <w:szCs w:val="20"/>
      <w:lang w:eastAsia="it-IT"/>
    </w:rPr>
  </w:style>
  <w:style w:type="character" w:styleId="Collegamentoipertestuale">
    <w:name w:val="Hyperlink"/>
    <w:basedOn w:val="Carpredefinitoparagrafo"/>
    <w:uiPriority w:val="99"/>
    <w:unhideWhenUsed/>
    <w:rsid w:val="00EF4C34"/>
    <w:rPr>
      <w:color w:val="0000FF"/>
      <w:u w:val="single"/>
    </w:rPr>
  </w:style>
  <w:style w:type="character" w:styleId="Enfasigrassetto">
    <w:name w:val="Strong"/>
    <w:basedOn w:val="Carpredefinitoparagrafo"/>
    <w:uiPriority w:val="22"/>
    <w:qFormat/>
    <w:rsid w:val="00EF4C34"/>
    <w:rPr>
      <w:b/>
      <w:bCs/>
    </w:rPr>
  </w:style>
  <w:style w:type="paragraph" w:styleId="Intestazione">
    <w:name w:val="header"/>
    <w:basedOn w:val="Normale"/>
    <w:link w:val="IntestazioneCarattere"/>
    <w:uiPriority w:val="99"/>
    <w:unhideWhenUsed/>
    <w:rsid w:val="000F77C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F77C0"/>
  </w:style>
  <w:style w:type="paragraph" w:styleId="Pidipagina">
    <w:name w:val="footer"/>
    <w:basedOn w:val="Normale"/>
    <w:link w:val="PidipaginaCarattere"/>
    <w:unhideWhenUsed/>
    <w:rsid w:val="000F77C0"/>
    <w:pPr>
      <w:tabs>
        <w:tab w:val="center" w:pos="4819"/>
        <w:tab w:val="right" w:pos="9638"/>
      </w:tabs>
      <w:spacing w:after="0" w:line="240" w:lineRule="auto"/>
    </w:pPr>
  </w:style>
  <w:style w:type="character" w:customStyle="1" w:styleId="PidipaginaCarattere">
    <w:name w:val="Piè di pagina Carattere"/>
    <w:basedOn w:val="Carpredefinitoparagrafo"/>
    <w:link w:val="Pidipagina"/>
    <w:rsid w:val="000F77C0"/>
  </w:style>
  <w:style w:type="paragraph" w:styleId="Testofumetto">
    <w:name w:val="Balloon Text"/>
    <w:basedOn w:val="Normale"/>
    <w:link w:val="TestofumettoCarattere"/>
    <w:uiPriority w:val="99"/>
    <w:semiHidden/>
    <w:unhideWhenUsed/>
    <w:rsid w:val="008A119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A1193"/>
    <w:rPr>
      <w:rFonts w:ascii="Tahoma" w:hAnsi="Tahoma" w:cs="Tahoma"/>
      <w:sz w:val="16"/>
      <w:szCs w:val="16"/>
    </w:rPr>
  </w:style>
  <w:style w:type="character" w:customStyle="1" w:styleId="Titolo1Carattere">
    <w:name w:val="Titolo 1 Carattere"/>
    <w:basedOn w:val="Carpredefinitoparagrafo"/>
    <w:link w:val="Titolo1"/>
    <w:uiPriority w:val="9"/>
    <w:rsid w:val="00F67B0B"/>
    <w:rPr>
      <w:rFonts w:asciiTheme="majorHAnsi" w:eastAsiaTheme="majorEastAsia" w:hAnsiTheme="majorHAnsi" w:cstheme="majorBidi"/>
      <w:color w:val="2E74B5" w:themeColor="accent1" w:themeShade="BF"/>
      <w:sz w:val="32"/>
      <w:szCs w:val="3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737666">
      <w:bodyDiv w:val="1"/>
      <w:marLeft w:val="0"/>
      <w:marRight w:val="0"/>
      <w:marTop w:val="0"/>
      <w:marBottom w:val="0"/>
      <w:divBdr>
        <w:top w:val="none" w:sz="0" w:space="0" w:color="auto"/>
        <w:left w:val="none" w:sz="0" w:space="0" w:color="auto"/>
        <w:bottom w:val="none" w:sz="0" w:space="0" w:color="auto"/>
        <w:right w:val="none" w:sz="0" w:space="0" w:color="auto"/>
      </w:divBdr>
    </w:div>
    <w:div w:id="123887839">
      <w:bodyDiv w:val="1"/>
      <w:marLeft w:val="0"/>
      <w:marRight w:val="0"/>
      <w:marTop w:val="0"/>
      <w:marBottom w:val="0"/>
      <w:divBdr>
        <w:top w:val="none" w:sz="0" w:space="0" w:color="auto"/>
        <w:left w:val="none" w:sz="0" w:space="0" w:color="auto"/>
        <w:bottom w:val="none" w:sz="0" w:space="0" w:color="auto"/>
        <w:right w:val="none" w:sz="0" w:space="0" w:color="auto"/>
      </w:divBdr>
    </w:div>
    <w:div w:id="704791825">
      <w:bodyDiv w:val="1"/>
      <w:marLeft w:val="0"/>
      <w:marRight w:val="0"/>
      <w:marTop w:val="0"/>
      <w:marBottom w:val="0"/>
      <w:divBdr>
        <w:top w:val="none" w:sz="0" w:space="0" w:color="auto"/>
        <w:left w:val="none" w:sz="0" w:space="0" w:color="auto"/>
        <w:bottom w:val="none" w:sz="0" w:space="0" w:color="auto"/>
        <w:right w:val="none" w:sz="0" w:space="0" w:color="auto"/>
      </w:divBdr>
    </w:div>
    <w:div w:id="972061696">
      <w:bodyDiv w:val="1"/>
      <w:marLeft w:val="0"/>
      <w:marRight w:val="0"/>
      <w:marTop w:val="0"/>
      <w:marBottom w:val="0"/>
      <w:divBdr>
        <w:top w:val="none" w:sz="0" w:space="0" w:color="auto"/>
        <w:left w:val="none" w:sz="0" w:space="0" w:color="auto"/>
        <w:bottom w:val="none" w:sz="0" w:space="0" w:color="auto"/>
        <w:right w:val="none" w:sz="0" w:space="0" w:color="auto"/>
      </w:divBdr>
    </w:div>
    <w:div w:id="2120175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azzoli@trentinoinnovation.eu" TargetMode="External"/><Relationship Id="rId3" Type="http://schemas.openxmlformats.org/officeDocument/2006/relationships/settings" Target="settings.xml"/><Relationship Id="rId7" Type="http://schemas.openxmlformats.org/officeDocument/2006/relationships/hyperlink" Target="mailto:comunicazione@trentinoinnovation.e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hubinnovazione@pec.it" TargetMode="External"/><Relationship Id="rId1" Type="http://schemas.openxmlformats.org/officeDocument/2006/relationships/hyperlink" Target="mailto:info@trentinoinnovation.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4E734B-7429-4541-B443-366ABDDFB6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755</Words>
  <Characters>4308</Characters>
  <Application>Microsoft Office Word</Application>
  <DocSecurity>0</DocSecurity>
  <Lines>35</Lines>
  <Paragraphs>10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Sartori - TrentoRise</dc:creator>
  <cp:lastModifiedBy>Windows User</cp:lastModifiedBy>
  <cp:revision>2</cp:revision>
  <dcterms:created xsi:type="dcterms:W3CDTF">2017-10-12T11:27:00Z</dcterms:created>
  <dcterms:modified xsi:type="dcterms:W3CDTF">2017-10-12T11:27:00Z</dcterms:modified>
</cp:coreProperties>
</file>