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6C3" w:rsidRDefault="00E176C3" w:rsidP="000440BE">
      <w:pPr>
        <w:spacing w:after="0" w:line="240" w:lineRule="auto"/>
        <w:rPr>
          <w:rFonts w:cs="Tahoma"/>
          <w:lang w:val="it-IT"/>
        </w:rPr>
      </w:pPr>
    </w:p>
    <w:p w:rsidR="00E176C3" w:rsidRDefault="00E176C3" w:rsidP="000440BE">
      <w:pPr>
        <w:spacing w:after="0" w:line="240" w:lineRule="auto"/>
        <w:rPr>
          <w:rFonts w:cs="Tahoma"/>
          <w:lang w:val="it-IT"/>
        </w:rPr>
      </w:pPr>
    </w:p>
    <w:p w:rsidR="00CC27BF" w:rsidRPr="00F237C5" w:rsidRDefault="00EE7D9D" w:rsidP="000440BE">
      <w:pPr>
        <w:spacing w:after="0" w:line="240" w:lineRule="auto"/>
        <w:rPr>
          <w:rFonts w:cs="Tahoma"/>
          <w:lang w:val="it-IT"/>
        </w:rPr>
      </w:pPr>
      <w:r w:rsidRPr="00F237C5">
        <w:rPr>
          <w:rFonts w:cs="Tahoma"/>
          <w:noProof/>
          <w:lang w:val="it-IT" w:eastAsia="it-IT"/>
        </w:rPr>
        <w:drawing>
          <wp:anchor distT="0" distB="0" distL="114300" distR="114300" simplePos="0" relativeHeight="251658240" behindDoc="1" locked="0" layoutInCell="1" allowOverlap="1" wp14:anchorId="15627004" wp14:editId="7C6FF85B">
            <wp:simplePos x="0" y="0"/>
            <wp:positionH relativeFrom="column">
              <wp:posOffset>-1685925</wp:posOffset>
            </wp:positionH>
            <wp:positionV relativeFrom="paragraph">
              <wp:posOffset>-43180</wp:posOffset>
            </wp:positionV>
            <wp:extent cx="4711700" cy="1454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bz_trilingual_blue_rgb_72dpi.jpg"/>
                    <pic:cNvPicPr/>
                  </pic:nvPicPr>
                  <pic:blipFill>
                    <a:blip r:embed="rId8">
                      <a:extLst>
                        <a:ext uri="{28A0092B-C50C-407E-A947-70E740481C1C}">
                          <a14:useLocalDpi xmlns:a14="http://schemas.microsoft.com/office/drawing/2010/main" val="0"/>
                        </a:ext>
                      </a:extLst>
                    </a:blip>
                    <a:stretch>
                      <a:fillRect/>
                    </a:stretch>
                  </pic:blipFill>
                  <pic:spPr>
                    <a:xfrm>
                      <a:off x="0" y="0"/>
                      <a:ext cx="4711700" cy="1454150"/>
                    </a:xfrm>
                    <a:prstGeom prst="rect">
                      <a:avLst/>
                    </a:prstGeom>
                  </pic:spPr>
                </pic:pic>
              </a:graphicData>
            </a:graphic>
          </wp:anchor>
        </w:drawing>
      </w:r>
    </w:p>
    <w:p w:rsidR="00344A4E" w:rsidRPr="00F237C5" w:rsidRDefault="00950D40" w:rsidP="000440BE">
      <w:pPr>
        <w:spacing w:after="0" w:line="240" w:lineRule="auto"/>
        <w:rPr>
          <w:rFonts w:cs="Tahoma"/>
          <w:lang w:val="it-IT"/>
        </w:rPr>
      </w:pPr>
      <w:r>
        <w:rPr>
          <w:rFonts w:cs="Tahoma"/>
          <w:b/>
          <w:noProof/>
          <w:sz w:val="28"/>
          <w:szCs w:val="28"/>
          <w:lang w:val="it-IT" w:eastAsia="it-IT"/>
        </w:rPr>
        <w:drawing>
          <wp:anchor distT="0" distB="0" distL="114300" distR="114300" simplePos="0" relativeHeight="251659264" behindDoc="1" locked="0" layoutInCell="1" allowOverlap="1">
            <wp:simplePos x="0" y="0"/>
            <wp:positionH relativeFrom="margin">
              <wp:align>right</wp:align>
            </wp:positionH>
            <wp:positionV relativeFrom="paragraph">
              <wp:posOffset>106680</wp:posOffset>
            </wp:positionV>
            <wp:extent cx="1673225" cy="796290"/>
            <wp:effectExtent l="0" t="0" r="3175" b="3810"/>
            <wp:wrapTight wrapText="bothSides">
              <wp:wrapPolygon edited="0">
                <wp:start x="0" y="0"/>
                <wp:lineTo x="0" y="7234"/>
                <wp:lineTo x="4918" y="8268"/>
                <wp:lineTo x="0" y="11368"/>
                <wp:lineTo x="0" y="21187"/>
                <wp:lineTo x="21395" y="21187"/>
                <wp:lineTo x="21395" y="8268"/>
                <wp:lineTo x="20657" y="6718"/>
                <wp:lineTo x="18444" y="4651"/>
                <wp:lineTo x="110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bk-foundation-website-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3225" cy="796290"/>
                    </a:xfrm>
                    <a:prstGeom prst="rect">
                      <a:avLst/>
                    </a:prstGeom>
                  </pic:spPr>
                </pic:pic>
              </a:graphicData>
            </a:graphic>
            <wp14:sizeRelH relativeFrom="margin">
              <wp14:pctWidth>0</wp14:pctWidth>
            </wp14:sizeRelH>
            <wp14:sizeRelV relativeFrom="margin">
              <wp14:pctHeight>0</wp14:pctHeight>
            </wp14:sizeRelV>
          </wp:anchor>
        </w:drawing>
      </w:r>
    </w:p>
    <w:p w:rsidR="00344A4E" w:rsidRPr="00F237C5" w:rsidRDefault="00344A4E" w:rsidP="000440BE">
      <w:pPr>
        <w:spacing w:after="0" w:line="240" w:lineRule="auto"/>
        <w:rPr>
          <w:rFonts w:cs="Tahoma"/>
          <w:lang w:val="it-IT"/>
        </w:rPr>
      </w:pPr>
    </w:p>
    <w:p w:rsidR="0055165B" w:rsidRPr="00F237C5" w:rsidRDefault="0055165B" w:rsidP="000440BE">
      <w:pPr>
        <w:spacing w:after="0" w:line="240" w:lineRule="auto"/>
        <w:rPr>
          <w:rFonts w:cs="Tahoma"/>
          <w:b/>
          <w:sz w:val="28"/>
          <w:szCs w:val="28"/>
          <w:lang w:val="it-IT"/>
        </w:rPr>
      </w:pPr>
    </w:p>
    <w:p w:rsidR="0055165B" w:rsidRPr="00F237C5" w:rsidRDefault="0055165B" w:rsidP="000440BE">
      <w:pPr>
        <w:spacing w:after="0" w:line="240" w:lineRule="auto"/>
        <w:rPr>
          <w:rFonts w:cs="Tahoma"/>
          <w:b/>
          <w:sz w:val="28"/>
          <w:szCs w:val="28"/>
          <w:lang w:val="it-IT"/>
        </w:rPr>
      </w:pPr>
    </w:p>
    <w:p w:rsidR="00711C80" w:rsidRPr="00F237C5" w:rsidRDefault="00711C80" w:rsidP="000440BE">
      <w:pPr>
        <w:spacing w:after="0" w:line="240" w:lineRule="auto"/>
        <w:rPr>
          <w:rFonts w:cs="Tahoma"/>
          <w:b/>
          <w:sz w:val="28"/>
          <w:szCs w:val="28"/>
          <w:lang w:val="it-IT"/>
        </w:rPr>
      </w:pPr>
    </w:p>
    <w:p w:rsidR="00E910EA" w:rsidRPr="00F237C5" w:rsidRDefault="00E910EA" w:rsidP="000440BE">
      <w:pPr>
        <w:spacing w:after="0" w:line="240" w:lineRule="auto"/>
        <w:jc w:val="center"/>
        <w:rPr>
          <w:rFonts w:cs="Tahoma"/>
          <w:b/>
          <w:sz w:val="28"/>
          <w:szCs w:val="28"/>
          <w:lang w:val="it-IT"/>
        </w:rPr>
      </w:pPr>
    </w:p>
    <w:p w:rsidR="00F92B93" w:rsidRPr="00F237C5" w:rsidRDefault="00F92B93" w:rsidP="000440BE">
      <w:pPr>
        <w:autoSpaceDE w:val="0"/>
        <w:autoSpaceDN w:val="0"/>
        <w:spacing w:after="0" w:line="240" w:lineRule="auto"/>
        <w:jc w:val="center"/>
        <w:rPr>
          <w:rFonts w:cs="Tahoma"/>
          <w:sz w:val="32"/>
          <w:szCs w:val="32"/>
          <w:lang w:val="it-IT"/>
        </w:rPr>
      </w:pPr>
    </w:p>
    <w:p w:rsidR="001B3C12" w:rsidRDefault="001B3C12" w:rsidP="000440BE">
      <w:pPr>
        <w:spacing w:after="0" w:line="240" w:lineRule="auto"/>
        <w:jc w:val="both"/>
        <w:rPr>
          <w:rFonts w:cs="Tahoma"/>
          <w:szCs w:val="20"/>
          <w:lang w:val="it-IT"/>
        </w:rPr>
      </w:pPr>
    </w:p>
    <w:p w:rsidR="001B3C12" w:rsidRPr="007349F2" w:rsidRDefault="00AE381A" w:rsidP="000440BE">
      <w:pPr>
        <w:spacing w:after="0" w:line="240" w:lineRule="auto"/>
        <w:jc w:val="center"/>
        <w:rPr>
          <w:rFonts w:cs="Tahoma"/>
          <w:b/>
          <w:sz w:val="32"/>
          <w:szCs w:val="32"/>
          <w:lang w:val="it-IT"/>
        </w:rPr>
      </w:pPr>
      <w:r w:rsidRPr="007349F2">
        <w:rPr>
          <w:rFonts w:cs="Tahoma"/>
          <w:b/>
          <w:sz w:val="32"/>
          <w:szCs w:val="32"/>
          <w:lang w:val="it-IT"/>
        </w:rPr>
        <w:t>Ricerca nell’</w:t>
      </w:r>
      <w:proofErr w:type="spellStart"/>
      <w:r w:rsidRPr="007349F2">
        <w:rPr>
          <w:rFonts w:cs="Tahoma"/>
          <w:b/>
          <w:sz w:val="32"/>
          <w:szCs w:val="32"/>
          <w:lang w:val="it-IT"/>
        </w:rPr>
        <w:t>Euregio</w:t>
      </w:r>
      <w:proofErr w:type="spellEnd"/>
      <w:r w:rsidR="000B4CCB" w:rsidRPr="007349F2">
        <w:rPr>
          <w:rFonts w:cs="Tahoma"/>
          <w:b/>
          <w:sz w:val="32"/>
          <w:szCs w:val="32"/>
          <w:lang w:val="it-IT"/>
        </w:rPr>
        <w:t xml:space="preserve">. </w:t>
      </w:r>
      <w:r w:rsidR="00867DBB" w:rsidRPr="007349F2">
        <w:rPr>
          <w:rFonts w:cs="Tahoma"/>
          <w:b/>
          <w:sz w:val="32"/>
          <w:szCs w:val="32"/>
          <w:lang w:val="it-IT"/>
        </w:rPr>
        <w:t>Firmata</w:t>
      </w:r>
      <w:r w:rsidRPr="007349F2">
        <w:rPr>
          <w:rFonts w:cs="Tahoma"/>
          <w:b/>
          <w:sz w:val="32"/>
          <w:szCs w:val="32"/>
          <w:lang w:val="it-IT"/>
        </w:rPr>
        <w:t xml:space="preserve"> convenzione </w:t>
      </w:r>
      <w:r w:rsidR="004C46A6" w:rsidRPr="007349F2">
        <w:rPr>
          <w:rFonts w:cs="Tahoma"/>
          <w:b/>
          <w:sz w:val="32"/>
          <w:szCs w:val="32"/>
          <w:lang w:val="it-IT"/>
        </w:rPr>
        <w:t xml:space="preserve">tra </w:t>
      </w:r>
      <w:proofErr w:type="spellStart"/>
      <w:r w:rsidR="004C46A6" w:rsidRPr="007349F2">
        <w:rPr>
          <w:rFonts w:cs="Tahoma"/>
          <w:b/>
          <w:sz w:val="32"/>
          <w:szCs w:val="32"/>
          <w:lang w:val="it-IT"/>
        </w:rPr>
        <w:t>unibz</w:t>
      </w:r>
      <w:proofErr w:type="spellEnd"/>
      <w:r w:rsidR="004C46A6" w:rsidRPr="007349F2">
        <w:rPr>
          <w:rFonts w:cs="Tahoma"/>
          <w:b/>
          <w:sz w:val="32"/>
          <w:szCs w:val="32"/>
          <w:lang w:val="it-IT"/>
        </w:rPr>
        <w:t xml:space="preserve"> e</w:t>
      </w:r>
      <w:r w:rsidRPr="007349F2">
        <w:rPr>
          <w:rFonts w:cs="Tahoma"/>
          <w:b/>
          <w:sz w:val="32"/>
          <w:szCs w:val="32"/>
          <w:lang w:val="it-IT"/>
        </w:rPr>
        <w:t xml:space="preserve"> Fondazione Bruno Kessler</w:t>
      </w:r>
    </w:p>
    <w:p w:rsidR="000440BE" w:rsidRPr="007349F2" w:rsidRDefault="000440BE" w:rsidP="000440BE">
      <w:pPr>
        <w:spacing w:after="0" w:line="240" w:lineRule="auto"/>
        <w:jc w:val="center"/>
        <w:rPr>
          <w:rFonts w:cs="Tahoma"/>
          <w:b/>
          <w:sz w:val="32"/>
          <w:szCs w:val="32"/>
          <w:lang w:val="it-IT"/>
        </w:rPr>
      </w:pPr>
    </w:p>
    <w:p w:rsidR="004C46A6" w:rsidRPr="007349F2" w:rsidRDefault="00A83945" w:rsidP="000440BE">
      <w:pPr>
        <w:spacing w:after="0" w:line="240" w:lineRule="auto"/>
        <w:rPr>
          <w:rFonts w:eastAsia="Times New Roman"/>
          <w:b/>
          <w:sz w:val="24"/>
          <w:szCs w:val="24"/>
          <w:lang w:val="it-IT"/>
        </w:rPr>
      </w:pPr>
      <w:r w:rsidRPr="007349F2">
        <w:rPr>
          <w:rFonts w:eastAsia="Times New Roman"/>
          <w:b/>
          <w:sz w:val="24"/>
          <w:szCs w:val="24"/>
          <w:lang w:val="it-IT"/>
        </w:rPr>
        <w:t xml:space="preserve">Un accordo che darà luogo a nuove </w:t>
      </w:r>
      <w:r w:rsidR="00061BD0" w:rsidRPr="007349F2">
        <w:rPr>
          <w:rFonts w:eastAsia="Times New Roman"/>
          <w:b/>
          <w:sz w:val="24"/>
          <w:szCs w:val="24"/>
          <w:lang w:val="it-IT"/>
        </w:rPr>
        <w:t xml:space="preserve">sinergie e impulsi </w:t>
      </w:r>
      <w:r w:rsidRPr="007349F2">
        <w:rPr>
          <w:rFonts w:eastAsia="Times New Roman"/>
          <w:b/>
          <w:sz w:val="24"/>
          <w:szCs w:val="24"/>
          <w:lang w:val="it-IT"/>
        </w:rPr>
        <w:t xml:space="preserve">per </w:t>
      </w:r>
      <w:r w:rsidR="00061BD0" w:rsidRPr="007349F2">
        <w:rPr>
          <w:rFonts w:eastAsia="Times New Roman"/>
          <w:b/>
          <w:sz w:val="24"/>
          <w:szCs w:val="24"/>
          <w:lang w:val="it-IT"/>
        </w:rPr>
        <w:t xml:space="preserve">la ricerca interdisciplinare </w:t>
      </w:r>
      <w:r w:rsidRPr="007349F2">
        <w:rPr>
          <w:rFonts w:eastAsia="Times New Roman"/>
          <w:b/>
          <w:sz w:val="24"/>
          <w:szCs w:val="24"/>
          <w:lang w:val="it-IT"/>
        </w:rPr>
        <w:t xml:space="preserve">e </w:t>
      </w:r>
      <w:r w:rsidR="00061BD0" w:rsidRPr="007349F2">
        <w:rPr>
          <w:rFonts w:eastAsia="Times New Roman"/>
          <w:b/>
          <w:sz w:val="24"/>
          <w:szCs w:val="24"/>
          <w:lang w:val="it-IT"/>
        </w:rPr>
        <w:t xml:space="preserve">la didattica. </w:t>
      </w:r>
      <w:r w:rsidR="000440BE" w:rsidRPr="007349F2">
        <w:rPr>
          <w:rFonts w:eastAsia="Times New Roman"/>
          <w:b/>
          <w:sz w:val="24"/>
          <w:szCs w:val="24"/>
          <w:lang w:val="it-IT"/>
        </w:rPr>
        <w:t>Ieri</w:t>
      </w:r>
      <w:r w:rsidR="004C46A6" w:rsidRPr="007349F2">
        <w:rPr>
          <w:rFonts w:eastAsia="Times New Roman"/>
          <w:b/>
          <w:sz w:val="24"/>
          <w:szCs w:val="24"/>
          <w:lang w:val="it-IT"/>
        </w:rPr>
        <w:t xml:space="preserve">, il </w:t>
      </w:r>
      <w:r w:rsidR="00775D63" w:rsidRPr="007349F2">
        <w:rPr>
          <w:rFonts w:eastAsia="Times New Roman"/>
          <w:b/>
          <w:sz w:val="24"/>
          <w:szCs w:val="24"/>
          <w:lang w:val="it-IT"/>
        </w:rPr>
        <w:t xml:space="preserve">presidente </w:t>
      </w:r>
      <w:r w:rsidR="004C46A6" w:rsidRPr="007349F2">
        <w:rPr>
          <w:rFonts w:eastAsia="Times New Roman"/>
          <w:b/>
          <w:sz w:val="24"/>
          <w:szCs w:val="24"/>
          <w:lang w:val="it-IT"/>
        </w:rPr>
        <w:t xml:space="preserve">della Libera Università di Bolzano, prof. </w:t>
      </w:r>
      <w:r w:rsidR="00775D63" w:rsidRPr="007349F2">
        <w:rPr>
          <w:rFonts w:eastAsia="Times New Roman"/>
          <w:b/>
          <w:sz w:val="24"/>
          <w:szCs w:val="24"/>
          <w:lang w:val="it-IT"/>
        </w:rPr>
        <w:t>Konrad Bergmeister e</w:t>
      </w:r>
      <w:r w:rsidR="004C46A6" w:rsidRPr="007349F2">
        <w:rPr>
          <w:rFonts w:eastAsia="Times New Roman"/>
          <w:b/>
          <w:sz w:val="24"/>
          <w:szCs w:val="24"/>
          <w:lang w:val="it-IT"/>
        </w:rPr>
        <w:t xml:space="preserve"> il prof. Francesco Profumo</w:t>
      </w:r>
      <w:r w:rsidR="00775D63" w:rsidRPr="007349F2">
        <w:rPr>
          <w:rFonts w:eastAsia="Times New Roman"/>
          <w:b/>
          <w:sz w:val="24"/>
          <w:szCs w:val="24"/>
          <w:lang w:val="it-IT"/>
        </w:rPr>
        <w:t>, p</w:t>
      </w:r>
      <w:r w:rsidR="004C46A6" w:rsidRPr="007349F2">
        <w:rPr>
          <w:rFonts w:eastAsia="Times New Roman"/>
          <w:b/>
          <w:sz w:val="24"/>
          <w:szCs w:val="24"/>
          <w:lang w:val="it-IT"/>
        </w:rPr>
        <w:t xml:space="preserve">residente della Fondazione Bruno Kessler, hanno </w:t>
      </w:r>
      <w:r w:rsidR="00867DBB" w:rsidRPr="007349F2">
        <w:rPr>
          <w:rFonts w:eastAsia="Times New Roman"/>
          <w:b/>
          <w:sz w:val="24"/>
          <w:szCs w:val="24"/>
          <w:lang w:val="it-IT"/>
        </w:rPr>
        <w:t>siglato</w:t>
      </w:r>
      <w:r w:rsidR="004C46A6" w:rsidRPr="007349F2">
        <w:rPr>
          <w:rFonts w:eastAsia="Times New Roman"/>
          <w:b/>
          <w:sz w:val="24"/>
          <w:szCs w:val="24"/>
          <w:lang w:val="it-IT"/>
        </w:rPr>
        <w:t xml:space="preserve"> una </w:t>
      </w:r>
      <w:r w:rsidR="00867DBB" w:rsidRPr="007349F2">
        <w:rPr>
          <w:rFonts w:eastAsia="Times New Roman"/>
          <w:b/>
          <w:sz w:val="24"/>
          <w:szCs w:val="24"/>
          <w:lang w:val="it-IT"/>
        </w:rPr>
        <w:t>c</w:t>
      </w:r>
      <w:r w:rsidR="004C46A6" w:rsidRPr="007349F2">
        <w:rPr>
          <w:rFonts w:eastAsia="Times New Roman"/>
          <w:b/>
          <w:sz w:val="24"/>
          <w:szCs w:val="24"/>
          <w:lang w:val="it-IT"/>
        </w:rPr>
        <w:t>onvenzione che regolerà le coll</w:t>
      </w:r>
      <w:r w:rsidR="00950D40" w:rsidRPr="007349F2">
        <w:rPr>
          <w:rFonts w:eastAsia="Times New Roman"/>
          <w:b/>
          <w:sz w:val="24"/>
          <w:szCs w:val="24"/>
          <w:lang w:val="it-IT"/>
        </w:rPr>
        <w:t>aborazioni tra Ateneo e l’ente</w:t>
      </w:r>
      <w:r w:rsidR="004C46A6" w:rsidRPr="007349F2">
        <w:rPr>
          <w:rFonts w:eastAsia="Times New Roman"/>
          <w:b/>
          <w:sz w:val="24"/>
          <w:szCs w:val="24"/>
          <w:lang w:val="it-IT"/>
        </w:rPr>
        <w:t xml:space="preserve"> di ricerca trentino nei prossimi tre anni</w:t>
      </w:r>
      <w:r w:rsidR="00867DBB" w:rsidRPr="007349F2">
        <w:rPr>
          <w:rFonts w:eastAsia="Times New Roman"/>
          <w:b/>
          <w:sz w:val="24"/>
          <w:szCs w:val="24"/>
          <w:lang w:val="it-IT"/>
        </w:rPr>
        <w:t xml:space="preserve">. </w:t>
      </w:r>
    </w:p>
    <w:p w:rsidR="000440BE" w:rsidRPr="007349F2" w:rsidRDefault="000440BE" w:rsidP="000440BE">
      <w:pPr>
        <w:spacing w:after="0" w:line="240" w:lineRule="auto"/>
        <w:rPr>
          <w:rFonts w:eastAsia="Times New Roman"/>
          <w:lang w:val="it-IT"/>
        </w:rPr>
      </w:pPr>
    </w:p>
    <w:p w:rsidR="00194DB3" w:rsidRPr="007349F2" w:rsidRDefault="001B1E19" w:rsidP="000440BE">
      <w:pPr>
        <w:spacing w:after="0" w:line="240" w:lineRule="auto"/>
        <w:rPr>
          <w:rFonts w:cs="Tahoma"/>
          <w:szCs w:val="20"/>
          <w:lang w:val="it-IT"/>
        </w:rPr>
      </w:pPr>
      <w:r w:rsidRPr="007349F2">
        <w:rPr>
          <w:rFonts w:eastAsia="Arial Narrow" w:cs="Tahoma"/>
          <w:szCs w:val="20"/>
          <w:lang w:val="it-IT"/>
        </w:rPr>
        <w:t>L’accordo</w:t>
      </w:r>
      <w:r w:rsidR="00C61258" w:rsidRPr="007349F2">
        <w:rPr>
          <w:rFonts w:eastAsia="Arial Narrow" w:cs="Tahoma"/>
          <w:szCs w:val="20"/>
          <w:lang w:val="it-IT"/>
        </w:rPr>
        <w:t xml:space="preserve"> </w:t>
      </w:r>
      <w:r w:rsidRPr="007349F2">
        <w:rPr>
          <w:rFonts w:eastAsia="Arial Narrow" w:cs="Tahoma"/>
          <w:szCs w:val="20"/>
          <w:lang w:val="it-IT"/>
        </w:rPr>
        <w:t xml:space="preserve">siglato </w:t>
      </w:r>
      <w:r w:rsidR="000440BE" w:rsidRPr="007349F2">
        <w:rPr>
          <w:rFonts w:eastAsia="Arial Narrow" w:cs="Tahoma"/>
          <w:szCs w:val="20"/>
          <w:lang w:val="it-IT"/>
        </w:rPr>
        <w:t xml:space="preserve">nella giornata di ieri, venerdì 2 febbraio, </w:t>
      </w:r>
      <w:r w:rsidRPr="007349F2">
        <w:rPr>
          <w:rFonts w:eastAsia="Arial Narrow" w:cs="Tahoma"/>
          <w:szCs w:val="20"/>
          <w:lang w:val="it-IT"/>
        </w:rPr>
        <w:t>a Bolzano</w:t>
      </w:r>
      <w:r w:rsidR="000440BE" w:rsidRPr="007349F2">
        <w:rPr>
          <w:rFonts w:eastAsia="Arial Narrow" w:cs="Tahoma"/>
          <w:szCs w:val="20"/>
          <w:lang w:val="it-IT"/>
        </w:rPr>
        <w:t>,</w:t>
      </w:r>
      <w:r w:rsidRPr="007349F2">
        <w:rPr>
          <w:rFonts w:eastAsia="Arial Narrow" w:cs="Tahoma"/>
          <w:szCs w:val="20"/>
          <w:lang w:val="it-IT"/>
        </w:rPr>
        <w:t xml:space="preserve"> </w:t>
      </w:r>
      <w:r w:rsidR="00194DB3" w:rsidRPr="007349F2">
        <w:rPr>
          <w:rFonts w:eastAsia="Arial Narrow" w:cs="Tahoma"/>
          <w:szCs w:val="20"/>
          <w:lang w:val="it-IT"/>
        </w:rPr>
        <w:t>ha l’obiettivo di</w:t>
      </w:r>
      <w:r w:rsidRPr="007349F2">
        <w:rPr>
          <w:rFonts w:eastAsia="Arial Narrow" w:cs="Tahoma"/>
          <w:szCs w:val="20"/>
          <w:lang w:val="it-IT"/>
        </w:rPr>
        <w:t xml:space="preserve"> consolidare e istituzionalizzare la collaborazione tra i due enti</w:t>
      </w:r>
      <w:r w:rsidR="00194DB3" w:rsidRPr="007349F2">
        <w:rPr>
          <w:rFonts w:eastAsia="Arial Narrow" w:cs="Tahoma"/>
          <w:szCs w:val="20"/>
          <w:lang w:val="it-IT"/>
        </w:rPr>
        <w:t xml:space="preserve">. In particolare, servirà a facilitare </w:t>
      </w:r>
      <w:r w:rsidR="00194DB3" w:rsidRPr="007349F2">
        <w:rPr>
          <w:rFonts w:eastAsia="Arial Narrow" w:cs="Tahoma"/>
          <w:b/>
          <w:szCs w:val="20"/>
          <w:lang w:val="it-IT"/>
        </w:rPr>
        <w:t xml:space="preserve">lo scambio e la condivisione delle competenze </w:t>
      </w:r>
      <w:r w:rsidR="00194DB3" w:rsidRPr="007349F2">
        <w:rPr>
          <w:rFonts w:eastAsia="Arial Narrow" w:cs="Tahoma"/>
          <w:szCs w:val="20"/>
          <w:lang w:val="it-IT"/>
        </w:rPr>
        <w:t>e conoscenze tra gruppi di ricerca che</w:t>
      </w:r>
      <w:r w:rsidR="00867DBB" w:rsidRPr="007349F2">
        <w:rPr>
          <w:rFonts w:eastAsia="Arial Narrow" w:cs="Tahoma"/>
          <w:szCs w:val="20"/>
          <w:lang w:val="it-IT"/>
        </w:rPr>
        <w:t>,</w:t>
      </w:r>
      <w:r w:rsidR="00194DB3" w:rsidRPr="007349F2">
        <w:rPr>
          <w:rFonts w:eastAsia="Arial Narrow" w:cs="Tahoma"/>
          <w:szCs w:val="20"/>
          <w:lang w:val="it-IT"/>
        </w:rPr>
        <w:t xml:space="preserve"> </w:t>
      </w:r>
      <w:r w:rsidR="00867DBB" w:rsidRPr="007349F2">
        <w:rPr>
          <w:rFonts w:eastAsia="Arial Narrow" w:cs="Tahoma"/>
          <w:szCs w:val="20"/>
          <w:lang w:val="it-IT"/>
        </w:rPr>
        <w:t xml:space="preserve">attualmente, </w:t>
      </w:r>
      <w:r w:rsidR="00194DB3" w:rsidRPr="007349F2">
        <w:rPr>
          <w:rFonts w:eastAsia="Arial Narrow" w:cs="Tahoma"/>
          <w:szCs w:val="20"/>
          <w:lang w:val="it-IT"/>
        </w:rPr>
        <w:t>lavorano su tematiche comuni</w:t>
      </w:r>
      <w:r w:rsidR="00867DBB" w:rsidRPr="007349F2">
        <w:rPr>
          <w:rFonts w:eastAsia="Arial Narrow" w:cs="Tahoma"/>
          <w:szCs w:val="20"/>
          <w:lang w:val="it-IT"/>
        </w:rPr>
        <w:t xml:space="preserve"> a </w:t>
      </w:r>
      <w:proofErr w:type="spellStart"/>
      <w:r w:rsidR="00867DBB" w:rsidRPr="007349F2">
        <w:rPr>
          <w:rFonts w:eastAsia="Arial Narrow" w:cs="Tahoma"/>
          <w:szCs w:val="20"/>
          <w:lang w:val="it-IT"/>
        </w:rPr>
        <w:t>unibz</w:t>
      </w:r>
      <w:proofErr w:type="spellEnd"/>
      <w:r w:rsidR="00867DBB" w:rsidRPr="007349F2">
        <w:rPr>
          <w:rFonts w:eastAsia="Arial Narrow" w:cs="Tahoma"/>
          <w:szCs w:val="20"/>
          <w:lang w:val="it-IT"/>
        </w:rPr>
        <w:t xml:space="preserve"> e FBK</w:t>
      </w:r>
      <w:r w:rsidR="009C6544" w:rsidRPr="007349F2">
        <w:rPr>
          <w:rFonts w:eastAsia="Arial Narrow" w:cs="Tahoma"/>
          <w:szCs w:val="20"/>
          <w:lang w:val="it-IT"/>
        </w:rPr>
        <w:t>:</w:t>
      </w:r>
      <w:r w:rsidR="00194DB3" w:rsidRPr="007349F2">
        <w:rPr>
          <w:rFonts w:eastAsia="Arial Narrow" w:cs="Tahoma"/>
          <w:szCs w:val="20"/>
          <w:lang w:val="it-IT"/>
        </w:rPr>
        <w:t xml:space="preserve"> nell’ambito</w:t>
      </w:r>
      <w:r w:rsidR="00194DB3" w:rsidRPr="007349F2">
        <w:rPr>
          <w:rFonts w:cs="Tahoma"/>
          <w:szCs w:val="20"/>
          <w:lang w:val="it-IT"/>
        </w:rPr>
        <w:t xml:space="preserve"> degli studi storici e religiosi, delle tecnologie per l’informazione, dei ma</w:t>
      </w:r>
      <w:r w:rsidR="00C61258" w:rsidRPr="007349F2">
        <w:rPr>
          <w:rFonts w:cs="Tahoma"/>
          <w:szCs w:val="20"/>
          <w:lang w:val="it-IT"/>
        </w:rPr>
        <w:t xml:space="preserve">teriali e microsistemi </w:t>
      </w:r>
      <w:r w:rsidR="00194DB3" w:rsidRPr="007349F2">
        <w:rPr>
          <w:rFonts w:cs="Tahoma"/>
          <w:szCs w:val="20"/>
          <w:lang w:val="it-IT"/>
        </w:rPr>
        <w:t>e della valutazione delle politiche pubbliche</w:t>
      </w:r>
      <w:r w:rsidR="00C61258" w:rsidRPr="007349F2">
        <w:rPr>
          <w:rFonts w:cs="Tahoma"/>
          <w:szCs w:val="20"/>
          <w:lang w:val="it-IT"/>
        </w:rPr>
        <w:t xml:space="preserve">. Questi </w:t>
      </w:r>
      <w:r w:rsidR="00867DBB" w:rsidRPr="007349F2">
        <w:rPr>
          <w:rFonts w:cs="Tahoma"/>
          <w:szCs w:val="20"/>
          <w:lang w:val="it-IT"/>
        </w:rPr>
        <w:t xml:space="preserve">ultimi </w:t>
      </w:r>
      <w:r w:rsidR="00C61258" w:rsidRPr="007349F2">
        <w:rPr>
          <w:rFonts w:cs="Tahoma"/>
          <w:szCs w:val="20"/>
          <w:lang w:val="it-IT"/>
        </w:rPr>
        <w:t>ambiti di ricerca</w:t>
      </w:r>
      <w:r w:rsidR="00902BF4" w:rsidRPr="007349F2">
        <w:rPr>
          <w:rFonts w:cs="Tahoma"/>
          <w:szCs w:val="20"/>
          <w:lang w:val="it-IT"/>
        </w:rPr>
        <w:t xml:space="preserve">, </w:t>
      </w:r>
      <w:r w:rsidR="00867DBB" w:rsidRPr="007349F2">
        <w:rPr>
          <w:rFonts w:cs="Tahoma"/>
          <w:szCs w:val="20"/>
          <w:lang w:val="it-IT"/>
        </w:rPr>
        <w:t xml:space="preserve">una volta </w:t>
      </w:r>
      <w:r w:rsidR="00902BF4" w:rsidRPr="007349F2">
        <w:rPr>
          <w:rFonts w:eastAsia="Arial Narrow" w:cs="Tahoma"/>
          <w:szCs w:val="20"/>
          <w:lang w:val="it-IT"/>
        </w:rPr>
        <w:t>definiti</w:t>
      </w:r>
      <w:r w:rsidR="00867DBB" w:rsidRPr="007349F2">
        <w:rPr>
          <w:rFonts w:eastAsia="Arial Narrow" w:cs="Tahoma"/>
          <w:szCs w:val="20"/>
          <w:lang w:val="it-IT"/>
        </w:rPr>
        <w:t xml:space="preserve"> gli</w:t>
      </w:r>
      <w:r w:rsidR="00902BF4" w:rsidRPr="007349F2">
        <w:rPr>
          <w:rFonts w:eastAsia="Arial Narrow" w:cs="Tahoma"/>
          <w:szCs w:val="20"/>
          <w:lang w:val="it-IT"/>
        </w:rPr>
        <w:t xml:space="preserve"> accordi applicativi</w:t>
      </w:r>
      <w:r w:rsidR="00867DBB" w:rsidRPr="007349F2">
        <w:rPr>
          <w:rFonts w:eastAsia="Arial Narrow" w:cs="Tahoma"/>
          <w:szCs w:val="20"/>
          <w:lang w:val="it-IT"/>
        </w:rPr>
        <w:t xml:space="preserve"> della convenzione</w:t>
      </w:r>
      <w:r w:rsidR="00902BF4" w:rsidRPr="007349F2">
        <w:rPr>
          <w:rFonts w:eastAsia="Arial Narrow" w:cs="Tahoma"/>
          <w:szCs w:val="20"/>
          <w:lang w:val="it-IT"/>
        </w:rPr>
        <w:t>, vedranno la nascita di attività di ricerca congiunte</w:t>
      </w:r>
      <w:r w:rsidR="00C61258" w:rsidRPr="007349F2">
        <w:rPr>
          <w:rFonts w:cs="Tahoma"/>
          <w:szCs w:val="20"/>
          <w:lang w:val="it-IT"/>
        </w:rPr>
        <w:t xml:space="preserve">. </w:t>
      </w:r>
    </w:p>
    <w:p w:rsidR="000440BE" w:rsidRPr="007349F2" w:rsidRDefault="000440BE" w:rsidP="000440BE">
      <w:pPr>
        <w:spacing w:after="0" w:line="240" w:lineRule="auto"/>
        <w:rPr>
          <w:rFonts w:cs="Tahoma"/>
          <w:szCs w:val="20"/>
          <w:lang w:val="it-IT"/>
        </w:rPr>
      </w:pPr>
    </w:p>
    <w:p w:rsidR="00CF4007" w:rsidRPr="007349F2" w:rsidRDefault="003A7C08" w:rsidP="000440BE">
      <w:pPr>
        <w:spacing w:after="0" w:line="240" w:lineRule="auto"/>
        <w:rPr>
          <w:lang w:val="it-IT"/>
        </w:rPr>
      </w:pPr>
      <w:r w:rsidRPr="007349F2">
        <w:rPr>
          <w:lang w:val="it-IT"/>
        </w:rPr>
        <w:t xml:space="preserve">Il </w:t>
      </w:r>
      <w:r w:rsidRPr="007349F2">
        <w:rPr>
          <w:b/>
          <w:lang w:val="it-IT"/>
        </w:rPr>
        <w:t xml:space="preserve">presidente di </w:t>
      </w:r>
      <w:proofErr w:type="spellStart"/>
      <w:r w:rsidRPr="007349F2">
        <w:rPr>
          <w:b/>
          <w:lang w:val="it-IT"/>
        </w:rPr>
        <w:t>unibz</w:t>
      </w:r>
      <w:proofErr w:type="spellEnd"/>
      <w:r w:rsidRPr="007349F2">
        <w:rPr>
          <w:b/>
          <w:lang w:val="it-IT"/>
        </w:rPr>
        <w:t>, prof. Konrad Bergmeister</w:t>
      </w:r>
      <w:r w:rsidRPr="007349F2">
        <w:rPr>
          <w:lang w:val="it-IT"/>
        </w:rPr>
        <w:t>, ha riassunto così le motivazioni che hanno portato alla nascita di questa nuova cooperazione: “La collaborazione con il più grande istituto di ricerca trentino, Università di Trento a parte, è strategica, perché la Fondazione Bruno Kessler si occupa di settori scientifici complementari ai nostri ed è quindi un partner ideale per il nostro sviluppo”.</w:t>
      </w:r>
    </w:p>
    <w:p w:rsidR="00CF4007" w:rsidRPr="007349F2" w:rsidRDefault="00CF4007" w:rsidP="000440BE">
      <w:pPr>
        <w:spacing w:after="0" w:line="240" w:lineRule="auto"/>
        <w:rPr>
          <w:lang w:val="it-IT"/>
        </w:rPr>
      </w:pPr>
    </w:p>
    <w:p w:rsidR="00950D40" w:rsidRPr="007349F2" w:rsidRDefault="00950D40" w:rsidP="000440BE">
      <w:pPr>
        <w:spacing w:after="0" w:line="240" w:lineRule="auto"/>
        <w:rPr>
          <w:lang w:val="it-IT"/>
        </w:rPr>
      </w:pPr>
      <w:r w:rsidRPr="007349F2">
        <w:rPr>
          <w:lang w:val="it-IT"/>
        </w:rPr>
        <w:t>“Il legame fra il Trentino e l’Alto Adige</w:t>
      </w:r>
      <w:r w:rsidR="00A77ED7" w:rsidRPr="007349F2">
        <w:rPr>
          <w:lang w:val="it-IT"/>
        </w:rPr>
        <w:t>, fortemente sostenuto dai rispettivi governi,</w:t>
      </w:r>
      <w:r w:rsidRPr="007349F2">
        <w:rPr>
          <w:lang w:val="it-IT"/>
        </w:rPr>
        <w:t xml:space="preserve"> è un </w:t>
      </w:r>
      <w:proofErr w:type="spellStart"/>
      <w:r w:rsidRPr="007349F2">
        <w:rPr>
          <w:lang w:val="it-IT"/>
        </w:rPr>
        <w:t>asset</w:t>
      </w:r>
      <w:proofErr w:type="spellEnd"/>
      <w:r w:rsidRPr="007349F2">
        <w:rPr>
          <w:lang w:val="it-IT"/>
        </w:rPr>
        <w:t xml:space="preserve"> strategico per questa regione</w:t>
      </w:r>
      <w:r w:rsidR="0094188A" w:rsidRPr="007349F2">
        <w:rPr>
          <w:lang w:val="it-IT"/>
        </w:rPr>
        <w:t xml:space="preserve"> e</w:t>
      </w:r>
      <w:r w:rsidRPr="007349F2">
        <w:rPr>
          <w:lang w:val="it-IT"/>
        </w:rPr>
        <w:t xml:space="preserve"> ancor più nell’ottica dell’</w:t>
      </w:r>
      <w:proofErr w:type="spellStart"/>
      <w:r w:rsidRPr="007349F2">
        <w:rPr>
          <w:lang w:val="it-IT"/>
        </w:rPr>
        <w:t>Euregio</w:t>
      </w:r>
      <w:proofErr w:type="spellEnd"/>
      <w:r w:rsidRPr="007349F2">
        <w:rPr>
          <w:lang w:val="it-IT"/>
        </w:rPr>
        <w:t xml:space="preserve"> e dell’essere un naturale ponte fra l’Italia e l’Europa – ha commentato il </w:t>
      </w:r>
      <w:r w:rsidR="000453F2" w:rsidRPr="007349F2">
        <w:rPr>
          <w:b/>
          <w:lang w:val="it-IT"/>
        </w:rPr>
        <w:t>p</w:t>
      </w:r>
      <w:r w:rsidRPr="007349F2">
        <w:rPr>
          <w:b/>
          <w:lang w:val="it-IT"/>
        </w:rPr>
        <w:t xml:space="preserve">residente </w:t>
      </w:r>
      <w:r w:rsidR="000453F2" w:rsidRPr="007349F2">
        <w:rPr>
          <w:b/>
          <w:lang w:val="it-IT"/>
        </w:rPr>
        <w:t xml:space="preserve">FBK, prof. Francesco </w:t>
      </w:r>
      <w:r w:rsidRPr="007349F2">
        <w:rPr>
          <w:b/>
          <w:lang w:val="it-IT"/>
        </w:rPr>
        <w:t xml:space="preserve">Profumo </w:t>
      </w:r>
      <w:r w:rsidRPr="007349F2">
        <w:rPr>
          <w:lang w:val="it-IT"/>
        </w:rPr>
        <w:t>– La sinergia fra FBK e l’Università di Bolzano ribadisce e rafforza questa collaborazione strategica per la co</w:t>
      </w:r>
      <w:r w:rsidR="003C4B40" w:rsidRPr="007349F2">
        <w:rPr>
          <w:lang w:val="it-IT"/>
        </w:rPr>
        <w:t>-</w:t>
      </w:r>
      <w:r w:rsidRPr="007349F2">
        <w:rPr>
          <w:lang w:val="it-IT"/>
        </w:rPr>
        <w:t>evoluzione di territori già vocati alla formazione e alla ricerca, con l’obiettivo di coprire un maggior numero di ambiti e creare un nuovo modello di innovazione aperta</w:t>
      </w:r>
      <w:r w:rsidR="00711029" w:rsidRPr="007349F2">
        <w:rPr>
          <w:lang w:val="it-IT"/>
        </w:rPr>
        <w:t>,</w:t>
      </w:r>
      <w:r w:rsidRPr="007349F2">
        <w:rPr>
          <w:lang w:val="it-IT"/>
        </w:rPr>
        <w:t xml:space="preserve"> </w:t>
      </w:r>
      <w:r w:rsidR="000453F2" w:rsidRPr="007349F2">
        <w:rPr>
          <w:lang w:val="it-IT"/>
        </w:rPr>
        <w:t>sopratt</w:t>
      </w:r>
      <w:r w:rsidRPr="007349F2">
        <w:rPr>
          <w:lang w:val="it-IT"/>
        </w:rPr>
        <w:t>ut</w:t>
      </w:r>
      <w:r w:rsidR="000453F2" w:rsidRPr="007349F2">
        <w:rPr>
          <w:lang w:val="it-IT"/>
        </w:rPr>
        <w:t>t</w:t>
      </w:r>
      <w:r w:rsidRPr="007349F2">
        <w:rPr>
          <w:lang w:val="it-IT"/>
        </w:rPr>
        <w:t>o a favore delle aziende”.</w:t>
      </w:r>
    </w:p>
    <w:p w:rsidR="00950D40" w:rsidRPr="007349F2" w:rsidRDefault="00950D40" w:rsidP="000440BE">
      <w:pPr>
        <w:spacing w:after="0" w:line="240" w:lineRule="auto"/>
        <w:rPr>
          <w:rFonts w:ascii="Calibri" w:hAnsi="Calibri"/>
          <w:lang w:val="it-IT"/>
        </w:rPr>
      </w:pPr>
    </w:p>
    <w:p w:rsidR="00CF4007" w:rsidRPr="007349F2" w:rsidRDefault="00867DBB" w:rsidP="00CF4007">
      <w:pPr>
        <w:spacing w:after="0" w:line="240" w:lineRule="auto"/>
        <w:rPr>
          <w:rFonts w:eastAsia="Arial Narrow" w:cs="Tahoma"/>
          <w:szCs w:val="20"/>
          <w:lang w:val="it-IT"/>
        </w:rPr>
      </w:pPr>
      <w:r w:rsidRPr="007349F2">
        <w:rPr>
          <w:rFonts w:eastAsia="Arial Narrow" w:cs="Tahoma"/>
          <w:szCs w:val="20"/>
          <w:lang w:val="it-IT"/>
        </w:rPr>
        <w:lastRenderedPageBreak/>
        <w:t xml:space="preserve">Tra le </w:t>
      </w:r>
      <w:r w:rsidR="00C61258" w:rsidRPr="007349F2">
        <w:rPr>
          <w:rFonts w:eastAsia="Arial Narrow" w:cs="Tahoma"/>
          <w:szCs w:val="20"/>
          <w:lang w:val="it-IT"/>
        </w:rPr>
        <w:t>n</w:t>
      </w:r>
      <w:r w:rsidRPr="007349F2">
        <w:rPr>
          <w:rFonts w:eastAsia="Arial Narrow" w:cs="Tahoma"/>
          <w:szCs w:val="20"/>
          <w:lang w:val="it-IT"/>
        </w:rPr>
        <w:t>ovità introdotte dall’accordo, la possibilità di “</w:t>
      </w:r>
      <w:r w:rsidRPr="007349F2">
        <w:rPr>
          <w:rFonts w:eastAsia="Arial Narrow" w:cs="Tahoma"/>
          <w:i/>
          <w:szCs w:val="20"/>
          <w:lang w:val="it-IT"/>
        </w:rPr>
        <w:t xml:space="preserve">double </w:t>
      </w:r>
      <w:proofErr w:type="spellStart"/>
      <w:r w:rsidRPr="007349F2">
        <w:rPr>
          <w:rFonts w:eastAsia="Arial Narrow" w:cs="Tahoma"/>
          <w:i/>
          <w:szCs w:val="20"/>
          <w:lang w:val="it-IT"/>
        </w:rPr>
        <w:t>appointment</w:t>
      </w:r>
      <w:proofErr w:type="spellEnd"/>
      <w:r w:rsidRPr="007349F2">
        <w:rPr>
          <w:rFonts w:eastAsia="Arial Narrow" w:cs="Tahoma"/>
          <w:szCs w:val="20"/>
          <w:lang w:val="it-IT"/>
        </w:rPr>
        <w:t xml:space="preserve">” dei ricercatori, che ricopriranno una posizione afferente sia </w:t>
      </w:r>
      <w:r w:rsidR="000C181B" w:rsidRPr="007349F2">
        <w:rPr>
          <w:rFonts w:eastAsia="Arial Narrow" w:cs="Tahoma"/>
          <w:szCs w:val="20"/>
          <w:lang w:val="it-IT"/>
        </w:rPr>
        <w:t xml:space="preserve">all’organico di </w:t>
      </w:r>
      <w:proofErr w:type="spellStart"/>
      <w:r w:rsidR="000C181B" w:rsidRPr="007349F2">
        <w:rPr>
          <w:rFonts w:eastAsia="Arial Narrow" w:cs="Tahoma"/>
          <w:szCs w:val="20"/>
          <w:lang w:val="it-IT"/>
        </w:rPr>
        <w:t>unibz</w:t>
      </w:r>
      <w:proofErr w:type="spellEnd"/>
      <w:r w:rsidR="000C181B" w:rsidRPr="007349F2">
        <w:rPr>
          <w:rFonts w:eastAsia="Arial Narrow" w:cs="Tahoma"/>
          <w:szCs w:val="20"/>
          <w:lang w:val="it-IT"/>
        </w:rPr>
        <w:t xml:space="preserve"> che di</w:t>
      </w:r>
      <w:r w:rsidR="00C61258" w:rsidRPr="007349F2">
        <w:rPr>
          <w:rFonts w:eastAsia="Arial Narrow" w:cs="Tahoma"/>
          <w:szCs w:val="20"/>
          <w:lang w:val="it-IT"/>
        </w:rPr>
        <w:t xml:space="preserve"> FBK</w:t>
      </w:r>
      <w:r w:rsidR="00902BF4" w:rsidRPr="007349F2">
        <w:rPr>
          <w:rFonts w:eastAsia="Arial Narrow" w:cs="Tahoma"/>
          <w:szCs w:val="20"/>
          <w:lang w:val="it-IT"/>
        </w:rPr>
        <w:t>. Gli accordi applicativi</w:t>
      </w:r>
      <w:r w:rsidR="000C181B" w:rsidRPr="007349F2">
        <w:rPr>
          <w:rFonts w:eastAsia="Arial Narrow" w:cs="Tahoma"/>
          <w:szCs w:val="20"/>
          <w:lang w:val="it-IT"/>
        </w:rPr>
        <w:t xml:space="preserve"> </w:t>
      </w:r>
      <w:r w:rsidR="00902BF4" w:rsidRPr="007349F2">
        <w:rPr>
          <w:rFonts w:eastAsia="Arial Narrow" w:cs="Tahoma"/>
          <w:szCs w:val="20"/>
          <w:lang w:val="it-IT"/>
        </w:rPr>
        <w:t>prevedono inoltr</w:t>
      </w:r>
      <w:r w:rsidR="000C181B" w:rsidRPr="007349F2">
        <w:rPr>
          <w:rFonts w:eastAsia="Arial Narrow" w:cs="Tahoma"/>
          <w:szCs w:val="20"/>
          <w:lang w:val="it-IT"/>
        </w:rPr>
        <w:t>e</w:t>
      </w:r>
      <w:r w:rsidR="00902BF4" w:rsidRPr="007349F2">
        <w:rPr>
          <w:rFonts w:eastAsia="Arial Narrow" w:cs="Tahoma"/>
          <w:szCs w:val="20"/>
          <w:lang w:val="it-IT"/>
        </w:rPr>
        <w:t xml:space="preserve"> la possibilità di </w:t>
      </w:r>
      <w:r w:rsidR="004C46A6" w:rsidRPr="007349F2">
        <w:rPr>
          <w:rFonts w:eastAsia="Arial Narrow" w:cs="Tahoma"/>
          <w:szCs w:val="20"/>
          <w:lang w:val="it-IT"/>
        </w:rPr>
        <w:t>costitu</w:t>
      </w:r>
      <w:r w:rsidR="00902BF4" w:rsidRPr="007349F2">
        <w:rPr>
          <w:rFonts w:eastAsia="Arial Narrow" w:cs="Tahoma"/>
          <w:szCs w:val="20"/>
          <w:lang w:val="it-IT"/>
        </w:rPr>
        <w:t>ire</w:t>
      </w:r>
      <w:r w:rsidR="004C46A6" w:rsidRPr="007349F2">
        <w:rPr>
          <w:rFonts w:eastAsia="Arial Narrow" w:cs="Tahoma"/>
          <w:szCs w:val="20"/>
          <w:lang w:val="it-IT"/>
        </w:rPr>
        <w:t xml:space="preserve"> laboratori congiunti</w:t>
      </w:r>
      <w:r w:rsidRPr="007349F2">
        <w:rPr>
          <w:rFonts w:eastAsia="Arial Narrow" w:cs="Tahoma"/>
          <w:szCs w:val="20"/>
          <w:lang w:val="it-IT"/>
        </w:rPr>
        <w:t>,</w:t>
      </w:r>
      <w:r w:rsidR="004C46A6" w:rsidRPr="007349F2">
        <w:rPr>
          <w:rFonts w:eastAsia="Arial Narrow" w:cs="Tahoma"/>
          <w:szCs w:val="20"/>
          <w:lang w:val="it-IT"/>
        </w:rPr>
        <w:t xml:space="preserve"> con possibile condivisione </w:t>
      </w:r>
      <w:r w:rsidR="000C181B" w:rsidRPr="007349F2">
        <w:rPr>
          <w:rFonts w:eastAsia="Arial Narrow" w:cs="Tahoma"/>
          <w:szCs w:val="20"/>
          <w:lang w:val="it-IT"/>
        </w:rPr>
        <w:t xml:space="preserve">delle </w:t>
      </w:r>
      <w:r w:rsidR="004C46A6" w:rsidRPr="007349F2">
        <w:rPr>
          <w:rFonts w:eastAsia="Arial Narrow" w:cs="Tahoma"/>
          <w:szCs w:val="20"/>
          <w:lang w:val="it-IT"/>
        </w:rPr>
        <w:t xml:space="preserve">infrastrutture </w:t>
      </w:r>
      <w:r w:rsidR="000C181B" w:rsidRPr="007349F2">
        <w:rPr>
          <w:rFonts w:eastAsia="Arial Narrow" w:cs="Tahoma"/>
          <w:szCs w:val="20"/>
          <w:lang w:val="it-IT"/>
        </w:rPr>
        <w:t>tr</w:t>
      </w:r>
      <w:r w:rsidR="004C46A6" w:rsidRPr="007349F2">
        <w:rPr>
          <w:rFonts w:eastAsia="Arial Narrow" w:cs="Tahoma"/>
          <w:szCs w:val="20"/>
          <w:lang w:val="it-IT"/>
        </w:rPr>
        <w:t>a gruppi d</w:t>
      </w:r>
      <w:r w:rsidRPr="007349F2">
        <w:rPr>
          <w:rFonts w:eastAsia="Arial Narrow" w:cs="Tahoma"/>
          <w:szCs w:val="20"/>
          <w:lang w:val="it-IT"/>
        </w:rPr>
        <w:t>i ricerca delle due istituzioni.</w:t>
      </w:r>
      <w:r w:rsidR="000C181B" w:rsidRPr="007349F2">
        <w:rPr>
          <w:rFonts w:eastAsia="Arial Narrow" w:cs="Tahoma"/>
          <w:szCs w:val="20"/>
          <w:lang w:val="it-IT"/>
        </w:rPr>
        <w:t xml:space="preserve"> La convezione dispiegherà i su</w:t>
      </w:r>
      <w:r w:rsidR="00AB58A0" w:rsidRPr="007349F2">
        <w:rPr>
          <w:rFonts w:eastAsia="Arial Narrow" w:cs="Tahoma"/>
          <w:szCs w:val="20"/>
          <w:lang w:val="it-IT"/>
        </w:rPr>
        <w:t>o</w:t>
      </w:r>
      <w:r w:rsidR="000C181B" w:rsidRPr="007349F2">
        <w:rPr>
          <w:rFonts w:eastAsia="Arial Narrow" w:cs="Tahoma"/>
          <w:szCs w:val="20"/>
          <w:lang w:val="it-IT"/>
        </w:rPr>
        <w:t>i effetti anche nel campo della didattica</w:t>
      </w:r>
      <w:r w:rsidR="000440BE" w:rsidRPr="007349F2">
        <w:rPr>
          <w:rFonts w:eastAsia="Arial Narrow" w:cs="Tahoma"/>
          <w:szCs w:val="20"/>
          <w:lang w:val="it-IT"/>
        </w:rPr>
        <w:t>, rendendo</w:t>
      </w:r>
      <w:r w:rsidR="000C181B" w:rsidRPr="007349F2">
        <w:rPr>
          <w:rFonts w:eastAsia="Arial Narrow" w:cs="Tahoma"/>
          <w:szCs w:val="20"/>
          <w:lang w:val="it-IT"/>
        </w:rPr>
        <w:t xml:space="preserve"> effettiva</w:t>
      </w:r>
      <w:r w:rsidRPr="007349F2">
        <w:rPr>
          <w:rFonts w:eastAsia="Arial Narrow" w:cs="Tahoma"/>
          <w:szCs w:val="20"/>
          <w:lang w:val="it-IT"/>
        </w:rPr>
        <w:t xml:space="preserve"> la possibilità di istituire d</w:t>
      </w:r>
      <w:r w:rsidR="004C46A6" w:rsidRPr="007349F2">
        <w:rPr>
          <w:rFonts w:eastAsia="Arial Narrow" w:cs="Tahoma"/>
          <w:szCs w:val="20"/>
          <w:lang w:val="it-IT"/>
        </w:rPr>
        <w:t xml:space="preserve">ottorati e </w:t>
      </w:r>
      <w:r w:rsidRPr="007349F2">
        <w:rPr>
          <w:rFonts w:eastAsia="Arial Narrow" w:cs="Tahoma"/>
          <w:szCs w:val="20"/>
          <w:lang w:val="it-IT"/>
        </w:rPr>
        <w:t>scuole di dottorato in convenzione e di offrire m</w:t>
      </w:r>
      <w:r w:rsidR="004C46A6" w:rsidRPr="007349F2">
        <w:rPr>
          <w:rFonts w:eastAsia="Arial Narrow" w:cs="Tahoma"/>
          <w:szCs w:val="20"/>
          <w:lang w:val="it-IT"/>
        </w:rPr>
        <w:t>aster professionalizzanti congiunti</w:t>
      </w:r>
      <w:r w:rsidRPr="007349F2">
        <w:rPr>
          <w:rFonts w:eastAsia="Arial Narrow" w:cs="Tahoma"/>
          <w:szCs w:val="20"/>
          <w:lang w:val="it-IT"/>
        </w:rPr>
        <w:t xml:space="preserve">. </w:t>
      </w:r>
    </w:p>
    <w:p w:rsidR="004C46A6" w:rsidRPr="007349F2" w:rsidRDefault="004C46A6" w:rsidP="000440BE">
      <w:pPr>
        <w:spacing w:after="0" w:line="240" w:lineRule="auto"/>
        <w:rPr>
          <w:rFonts w:eastAsia="Arial Narrow" w:cs="Tahoma"/>
          <w:szCs w:val="20"/>
          <w:lang w:val="it-IT"/>
        </w:rPr>
      </w:pPr>
    </w:p>
    <w:p w:rsidR="000440BE" w:rsidRPr="007349F2" w:rsidRDefault="000440BE" w:rsidP="000440BE">
      <w:pPr>
        <w:spacing w:after="0" w:line="240" w:lineRule="auto"/>
        <w:rPr>
          <w:rFonts w:eastAsia="Arial Narrow" w:cs="Tahoma"/>
          <w:szCs w:val="20"/>
          <w:lang w:val="it-IT"/>
        </w:rPr>
      </w:pPr>
    </w:p>
    <w:p w:rsidR="00CF4007" w:rsidRPr="007349F2" w:rsidRDefault="00CF4007" w:rsidP="00CF4007">
      <w:pPr>
        <w:rPr>
          <w:rFonts w:ascii="Calibri" w:hAnsi="Calibri"/>
          <w:lang w:val="it-IT"/>
        </w:rPr>
      </w:pPr>
      <w:r w:rsidRPr="007349F2">
        <w:rPr>
          <w:lang w:val="it-IT"/>
        </w:rPr>
        <w:t xml:space="preserve">“La Fondazione Bruno Kessler rappresenta una delle eccellenze nel panorama della ricerca nazionale ed internazionale”, sottolinea il </w:t>
      </w:r>
      <w:r w:rsidRPr="007349F2">
        <w:rPr>
          <w:b/>
          <w:lang w:val="it-IT"/>
        </w:rPr>
        <w:t>rettore della Libera Università di Bolzano, prof. Paolo Lugli.</w:t>
      </w:r>
      <w:r w:rsidRPr="007349F2">
        <w:rPr>
          <w:lang w:val="it-IT"/>
        </w:rPr>
        <w:t xml:space="preserve"> “Questo accordo rappresenta quindi un passo importante per </w:t>
      </w:r>
      <w:proofErr w:type="spellStart"/>
      <w:r w:rsidRPr="007349F2">
        <w:rPr>
          <w:lang w:val="it-IT"/>
        </w:rPr>
        <w:t>unibz</w:t>
      </w:r>
      <w:proofErr w:type="spellEnd"/>
      <w:r w:rsidRPr="007349F2">
        <w:rPr>
          <w:lang w:val="it-IT"/>
        </w:rPr>
        <w:t xml:space="preserve"> che le permetterà di crescere ulteriormente nei vari settori di interesse comune. L’accordo rafforza anche la forte interazione tra le due provincie autonome, che vede già significativi esempi di collaborazione scientifica di </w:t>
      </w:r>
      <w:proofErr w:type="spellStart"/>
      <w:r w:rsidRPr="007349F2">
        <w:rPr>
          <w:lang w:val="it-IT"/>
        </w:rPr>
        <w:t>unibz</w:t>
      </w:r>
      <w:proofErr w:type="spellEnd"/>
      <w:r w:rsidRPr="007349F2">
        <w:rPr>
          <w:lang w:val="it-IT"/>
        </w:rPr>
        <w:t xml:space="preserve"> con l’Università di Trento e con la Fondazione Edmund Mach.”</w:t>
      </w:r>
    </w:p>
    <w:p w:rsidR="00867DBB" w:rsidRPr="007349F2" w:rsidRDefault="00867DBB" w:rsidP="000440BE">
      <w:pPr>
        <w:spacing w:after="0" w:line="240" w:lineRule="auto"/>
        <w:rPr>
          <w:rFonts w:eastAsia="Arial Narrow" w:cs="Tahoma"/>
          <w:szCs w:val="20"/>
          <w:lang w:val="it-IT"/>
        </w:rPr>
      </w:pPr>
    </w:p>
    <w:p w:rsidR="003A7C08" w:rsidRPr="007349F2" w:rsidRDefault="003A7C08" w:rsidP="000440BE">
      <w:pPr>
        <w:spacing w:after="0" w:line="240" w:lineRule="auto"/>
        <w:rPr>
          <w:rFonts w:eastAsia="Arial Narrow" w:cs="Tahoma"/>
          <w:szCs w:val="20"/>
          <w:lang w:val="it-IT"/>
        </w:rPr>
      </w:pPr>
    </w:p>
    <w:p w:rsidR="003A7C08" w:rsidRPr="007349F2" w:rsidRDefault="003A7C08" w:rsidP="000440BE">
      <w:pPr>
        <w:spacing w:after="0" w:line="240" w:lineRule="auto"/>
        <w:rPr>
          <w:rFonts w:cs="Tahoma"/>
          <w:szCs w:val="20"/>
          <w:lang w:val="it-IT"/>
        </w:rPr>
      </w:pPr>
    </w:p>
    <w:p w:rsidR="00194DB3" w:rsidRPr="007349F2" w:rsidRDefault="00194DB3" w:rsidP="000440BE">
      <w:pPr>
        <w:spacing w:after="0" w:line="240" w:lineRule="auto"/>
        <w:rPr>
          <w:rFonts w:cs="Tahoma"/>
          <w:szCs w:val="20"/>
          <w:lang w:val="it-IT"/>
        </w:rPr>
      </w:pPr>
    </w:p>
    <w:p w:rsidR="00B83280" w:rsidRPr="00867DBB" w:rsidRDefault="00AE381A" w:rsidP="000440BE">
      <w:pPr>
        <w:spacing w:after="0" w:line="240" w:lineRule="auto"/>
        <w:rPr>
          <w:rFonts w:cs="Tahoma"/>
          <w:color w:val="000000"/>
          <w:szCs w:val="20"/>
          <w:lang w:val="it-IT"/>
        </w:rPr>
      </w:pPr>
      <w:proofErr w:type="spellStart"/>
      <w:proofErr w:type="gramStart"/>
      <w:r w:rsidRPr="007349F2">
        <w:rPr>
          <w:rFonts w:cs="Tahoma"/>
          <w:szCs w:val="20"/>
          <w:lang w:val="it-IT"/>
        </w:rPr>
        <w:t>zil</w:t>
      </w:r>
      <w:proofErr w:type="spellEnd"/>
      <w:proofErr w:type="gramEnd"/>
      <w:r w:rsidR="00B47D6A" w:rsidRPr="007349F2">
        <w:rPr>
          <w:rFonts w:cs="Tahoma"/>
          <w:szCs w:val="20"/>
          <w:lang w:val="it-IT"/>
        </w:rPr>
        <w:t>/xx.02.2018</w:t>
      </w:r>
      <w:r w:rsidR="00711029" w:rsidRPr="007349F2">
        <w:rPr>
          <w:rFonts w:cs="Tahoma"/>
          <w:szCs w:val="20"/>
          <w:lang w:val="it-IT"/>
        </w:rPr>
        <w:softHyphen/>
      </w:r>
      <w:r w:rsidR="00711029" w:rsidRPr="007349F2">
        <w:rPr>
          <w:rFonts w:cs="Tahoma"/>
          <w:szCs w:val="20"/>
          <w:lang w:val="it-IT"/>
        </w:rPr>
        <w:softHyphen/>
      </w:r>
    </w:p>
    <w:p w:rsidR="00B83280" w:rsidRPr="00AE631B" w:rsidRDefault="00B83280" w:rsidP="000440BE">
      <w:pPr>
        <w:spacing w:after="0" w:line="240" w:lineRule="auto"/>
        <w:rPr>
          <w:szCs w:val="20"/>
          <w:lang w:val="it-IT"/>
        </w:rPr>
      </w:pPr>
      <w:bookmarkStart w:id="0" w:name="_GoBack"/>
      <w:bookmarkEnd w:id="0"/>
    </w:p>
    <w:sectPr w:rsidR="00B83280" w:rsidRPr="00AE631B" w:rsidSect="001F252C">
      <w:footerReference w:type="default" r:id="rId10"/>
      <w:pgSz w:w="12240" w:h="15840"/>
      <w:pgMar w:top="1418" w:right="1985" w:bottom="568" w:left="2835" w:header="709" w:footer="9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214" w:rsidRDefault="006E4214" w:rsidP="00CC27BF">
      <w:pPr>
        <w:spacing w:after="0" w:line="240" w:lineRule="auto"/>
      </w:pPr>
      <w:r>
        <w:separator/>
      </w:r>
    </w:p>
  </w:endnote>
  <w:endnote w:type="continuationSeparator" w:id="0">
    <w:p w:rsidR="006E4214" w:rsidRDefault="006E4214" w:rsidP="00CC2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ED7" w:rsidRDefault="00A77ED7" w:rsidP="00EC1EF0">
    <w:pPr>
      <w:pStyle w:val="Footer"/>
      <w:tabs>
        <w:tab w:val="clear" w:pos="4680"/>
        <w:tab w:val="clear" w:pos="9360"/>
        <w:tab w:val="left" w:pos="9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214" w:rsidRDefault="006E4214" w:rsidP="00CC27BF">
      <w:pPr>
        <w:spacing w:after="0" w:line="240" w:lineRule="auto"/>
      </w:pPr>
      <w:r>
        <w:separator/>
      </w:r>
    </w:p>
  </w:footnote>
  <w:footnote w:type="continuationSeparator" w:id="0">
    <w:p w:rsidR="006E4214" w:rsidRDefault="006E4214" w:rsidP="00CC27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21517"/>
    <w:multiLevelType w:val="multilevel"/>
    <w:tmpl w:val="93E4014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15:restartNumberingAfterBreak="0">
    <w:nsid w:val="571F7D3C"/>
    <w:multiLevelType w:val="multilevel"/>
    <w:tmpl w:val="5D641F9A"/>
    <w:lvl w:ilvl="0">
      <w:start w:val="1"/>
      <w:numFmt w:val="lowerLetter"/>
      <w:lvlText w:val="%1)"/>
      <w:lvlJc w:val="left"/>
      <w:pPr>
        <w:ind w:left="720" w:firstLine="360"/>
      </w:pPr>
      <w:rPr>
        <w:rFonts w:ascii="Arial" w:eastAsia="Arial" w:hAnsi="Arial" w:cs="Arial"/>
      </w:rPr>
    </w:lvl>
    <w:lvl w:ilvl="1">
      <w:start w:val="1"/>
      <w:numFmt w:val="lowerLetter"/>
      <w:lvlText w:val="%2)"/>
      <w:lvlJc w:val="left"/>
      <w:pPr>
        <w:ind w:left="1440" w:firstLine="1080"/>
      </w:pPr>
      <w:rPr>
        <w:rFonts w:ascii="Arial" w:eastAsia="Arial" w:hAnsi="Arial" w:cs="Arial"/>
      </w:rPr>
    </w:lvl>
    <w:lvl w:ilvl="2">
      <w:start w:val="1"/>
      <w:numFmt w:val="lowerRoman"/>
      <w:lvlText w:val="%3)"/>
      <w:lvlJc w:val="right"/>
      <w:pPr>
        <w:ind w:left="2160" w:firstLine="180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396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120"/>
      </w:pPr>
      <w:rPr>
        <w:rFonts w:ascii="Arial" w:eastAsia="Arial" w:hAnsi="Arial" w:cs="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ED"/>
    <w:rsid w:val="00001F5D"/>
    <w:rsid w:val="00001FF8"/>
    <w:rsid w:val="0001301B"/>
    <w:rsid w:val="000177A4"/>
    <w:rsid w:val="000308B6"/>
    <w:rsid w:val="00030E36"/>
    <w:rsid w:val="000330AF"/>
    <w:rsid w:val="00042ED4"/>
    <w:rsid w:val="00043662"/>
    <w:rsid w:val="00043D03"/>
    <w:rsid w:val="000440BE"/>
    <w:rsid w:val="000453F2"/>
    <w:rsid w:val="000472A2"/>
    <w:rsid w:val="0004778E"/>
    <w:rsid w:val="000518AF"/>
    <w:rsid w:val="00051A0C"/>
    <w:rsid w:val="00052AB1"/>
    <w:rsid w:val="000539B6"/>
    <w:rsid w:val="000546AF"/>
    <w:rsid w:val="00056696"/>
    <w:rsid w:val="00061B4F"/>
    <w:rsid w:val="00061BD0"/>
    <w:rsid w:val="00065D92"/>
    <w:rsid w:val="000712D4"/>
    <w:rsid w:val="0007374E"/>
    <w:rsid w:val="00076F36"/>
    <w:rsid w:val="000777EE"/>
    <w:rsid w:val="00080987"/>
    <w:rsid w:val="0008357A"/>
    <w:rsid w:val="0008361F"/>
    <w:rsid w:val="000942AC"/>
    <w:rsid w:val="00094AAF"/>
    <w:rsid w:val="00097451"/>
    <w:rsid w:val="000A1BDB"/>
    <w:rsid w:val="000A2A00"/>
    <w:rsid w:val="000A48FB"/>
    <w:rsid w:val="000A6570"/>
    <w:rsid w:val="000B0B07"/>
    <w:rsid w:val="000B1DBC"/>
    <w:rsid w:val="000B4CCB"/>
    <w:rsid w:val="000B5C59"/>
    <w:rsid w:val="000C181B"/>
    <w:rsid w:val="000D06BB"/>
    <w:rsid w:val="000E0778"/>
    <w:rsid w:val="000E0AA2"/>
    <w:rsid w:val="000E14ED"/>
    <w:rsid w:val="000E2B96"/>
    <w:rsid w:val="000F0B64"/>
    <w:rsid w:val="000F127A"/>
    <w:rsid w:val="000F5516"/>
    <w:rsid w:val="001007E5"/>
    <w:rsid w:val="00101741"/>
    <w:rsid w:val="00107DFD"/>
    <w:rsid w:val="00110425"/>
    <w:rsid w:val="00110644"/>
    <w:rsid w:val="00115290"/>
    <w:rsid w:val="00116C2C"/>
    <w:rsid w:val="00120690"/>
    <w:rsid w:val="00123EC4"/>
    <w:rsid w:val="00124AAB"/>
    <w:rsid w:val="00127927"/>
    <w:rsid w:val="00132E7C"/>
    <w:rsid w:val="0014152A"/>
    <w:rsid w:val="00141B76"/>
    <w:rsid w:val="00142BE7"/>
    <w:rsid w:val="00145701"/>
    <w:rsid w:val="0014660F"/>
    <w:rsid w:val="001466C3"/>
    <w:rsid w:val="00146B0D"/>
    <w:rsid w:val="00146F15"/>
    <w:rsid w:val="001472D6"/>
    <w:rsid w:val="00147611"/>
    <w:rsid w:val="00150E96"/>
    <w:rsid w:val="00152761"/>
    <w:rsid w:val="00154711"/>
    <w:rsid w:val="001630A6"/>
    <w:rsid w:val="00164F34"/>
    <w:rsid w:val="00165EB2"/>
    <w:rsid w:val="00166581"/>
    <w:rsid w:val="001722B8"/>
    <w:rsid w:val="00172370"/>
    <w:rsid w:val="001746CB"/>
    <w:rsid w:val="001775E6"/>
    <w:rsid w:val="00184237"/>
    <w:rsid w:val="001845E3"/>
    <w:rsid w:val="00185758"/>
    <w:rsid w:val="00186200"/>
    <w:rsid w:val="001902D5"/>
    <w:rsid w:val="00191CF4"/>
    <w:rsid w:val="001934DC"/>
    <w:rsid w:val="00193C0D"/>
    <w:rsid w:val="0019440E"/>
    <w:rsid w:val="00194DB3"/>
    <w:rsid w:val="001956A6"/>
    <w:rsid w:val="00196CBE"/>
    <w:rsid w:val="001A0661"/>
    <w:rsid w:val="001B08E0"/>
    <w:rsid w:val="001B1E19"/>
    <w:rsid w:val="001B3C12"/>
    <w:rsid w:val="001B4EEE"/>
    <w:rsid w:val="001B5719"/>
    <w:rsid w:val="001C1D5A"/>
    <w:rsid w:val="001C2FE6"/>
    <w:rsid w:val="001C3BF1"/>
    <w:rsid w:val="001C6C43"/>
    <w:rsid w:val="001D0187"/>
    <w:rsid w:val="001D44D5"/>
    <w:rsid w:val="001D7F24"/>
    <w:rsid w:val="001E5AD7"/>
    <w:rsid w:val="001E5CAE"/>
    <w:rsid w:val="001E7608"/>
    <w:rsid w:val="001F044C"/>
    <w:rsid w:val="001F1603"/>
    <w:rsid w:val="001F19AB"/>
    <w:rsid w:val="001F2429"/>
    <w:rsid w:val="001F252C"/>
    <w:rsid w:val="001F294A"/>
    <w:rsid w:val="001F413E"/>
    <w:rsid w:val="001F6EDD"/>
    <w:rsid w:val="00210FD0"/>
    <w:rsid w:val="00221A60"/>
    <w:rsid w:val="00224AED"/>
    <w:rsid w:val="00225EC6"/>
    <w:rsid w:val="00233215"/>
    <w:rsid w:val="002403A5"/>
    <w:rsid w:val="00242B85"/>
    <w:rsid w:val="002449B8"/>
    <w:rsid w:val="00244EC3"/>
    <w:rsid w:val="00245857"/>
    <w:rsid w:val="00245B5A"/>
    <w:rsid w:val="00247F89"/>
    <w:rsid w:val="0025141F"/>
    <w:rsid w:val="00252AC0"/>
    <w:rsid w:val="00254B73"/>
    <w:rsid w:val="00261BF9"/>
    <w:rsid w:val="00266A2F"/>
    <w:rsid w:val="0027028C"/>
    <w:rsid w:val="00270709"/>
    <w:rsid w:val="002710F9"/>
    <w:rsid w:val="00271FB1"/>
    <w:rsid w:val="0028217B"/>
    <w:rsid w:val="00283BCC"/>
    <w:rsid w:val="0028629D"/>
    <w:rsid w:val="00287FE2"/>
    <w:rsid w:val="00290208"/>
    <w:rsid w:val="00293327"/>
    <w:rsid w:val="00297670"/>
    <w:rsid w:val="00297D3B"/>
    <w:rsid w:val="002A0359"/>
    <w:rsid w:val="002A6B15"/>
    <w:rsid w:val="002B1609"/>
    <w:rsid w:val="002B4E55"/>
    <w:rsid w:val="002B7AEA"/>
    <w:rsid w:val="002C2FF6"/>
    <w:rsid w:val="002C323A"/>
    <w:rsid w:val="002D1B49"/>
    <w:rsid w:val="002D24E1"/>
    <w:rsid w:val="002E5AF4"/>
    <w:rsid w:val="002F25C1"/>
    <w:rsid w:val="002F4F55"/>
    <w:rsid w:val="002F73BA"/>
    <w:rsid w:val="002F7708"/>
    <w:rsid w:val="002F7E3A"/>
    <w:rsid w:val="0030016C"/>
    <w:rsid w:val="00301521"/>
    <w:rsid w:val="00302DD1"/>
    <w:rsid w:val="003054D5"/>
    <w:rsid w:val="00306A54"/>
    <w:rsid w:val="00314CA2"/>
    <w:rsid w:val="00315AA4"/>
    <w:rsid w:val="0031646B"/>
    <w:rsid w:val="0031678D"/>
    <w:rsid w:val="00317125"/>
    <w:rsid w:val="0032105C"/>
    <w:rsid w:val="003216CD"/>
    <w:rsid w:val="00323749"/>
    <w:rsid w:val="003249FC"/>
    <w:rsid w:val="00325B60"/>
    <w:rsid w:val="00326C38"/>
    <w:rsid w:val="00330796"/>
    <w:rsid w:val="00331129"/>
    <w:rsid w:val="0033265F"/>
    <w:rsid w:val="00333675"/>
    <w:rsid w:val="00340384"/>
    <w:rsid w:val="00344483"/>
    <w:rsid w:val="00344A4E"/>
    <w:rsid w:val="00346DDA"/>
    <w:rsid w:val="00350BDC"/>
    <w:rsid w:val="00351E2E"/>
    <w:rsid w:val="00354B3B"/>
    <w:rsid w:val="00356A2B"/>
    <w:rsid w:val="00361FC5"/>
    <w:rsid w:val="00363111"/>
    <w:rsid w:val="003641A5"/>
    <w:rsid w:val="00365382"/>
    <w:rsid w:val="003729CE"/>
    <w:rsid w:val="003736D4"/>
    <w:rsid w:val="00374A84"/>
    <w:rsid w:val="00374FCA"/>
    <w:rsid w:val="0037724C"/>
    <w:rsid w:val="00382C38"/>
    <w:rsid w:val="00383788"/>
    <w:rsid w:val="0038517C"/>
    <w:rsid w:val="00394F1A"/>
    <w:rsid w:val="003969FD"/>
    <w:rsid w:val="003A0AA2"/>
    <w:rsid w:val="003A1099"/>
    <w:rsid w:val="003A13E4"/>
    <w:rsid w:val="003A3756"/>
    <w:rsid w:val="003A379D"/>
    <w:rsid w:val="003A6196"/>
    <w:rsid w:val="003A61DE"/>
    <w:rsid w:val="003A7C08"/>
    <w:rsid w:val="003B2A18"/>
    <w:rsid w:val="003B49C8"/>
    <w:rsid w:val="003B502C"/>
    <w:rsid w:val="003B6099"/>
    <w:rsid w:val="003B6CF2"/>
    <w:rsid w:val="003C0EE5"/>
    <w:rsid w:val="003C129E"/>
    <w:rsid w:val="003C4B40"/>
    <w:rsid w:val="003D2B82"/>
    <w:rsid w:val="003D593F"/>
    <w:rsid w:val="003E14B9"/>
    <w:rsid w:val="003E1F40"/>
    <w:rsid w:val="003E1FB2"/>
    <w:rsid w:val="003E3506"/>
    <w:rsid w:val="003E37EC"/>
    <w:rsid w:val="003E5220"/>
    <w:rsid w:val="003E6064"/>
    <w:rsid w:val="003E7F03"/>
    <w:rsid w:val="003F0110"/>
    <w:rsid w:val="003F0DDB"/>
    <w:rsid w:val="003F12DF"/>
    <w:rsid w:val="003F4BA5"/>
    <w:rsid w:val="003F56ED"/>
    <w:rsid w:val="003F7D43"/>
    <w:rsid w:val="00400B76"/>
    <w:rsid w:val="00400FB2"/>
    <w:rsid w:val="004039B9"/>
    <w:rsid w:val="00404574"/>
    <w:rsid w:val="0040588B"/>
    <w:rsid w:val="00406ED1"/>
    <w:rsid w:val="00406FDF"/>
    <w:rsid w:val="0040717E"/>
    <w:rsid w:val="00410AB2"/>
    <w:rsid w:val="00412225"/>
    <w:rsid w:val="004132EA"/>
    <w:rsid w:val="00423ACE"/>
    <w:rsid w:val="004257E8"/>
    <w:rsid w:val="004260E4"/>
    <w:rsid w:val="00427DA3"/>
    <w:rsid w:val="00432906"/>
    <w:rsid w:val="004374BE"/>
    <w:rsid w:val="00437FE8"/>
    <w:rsid w:val="00446A97"/>
    <w:rsid w:val="00447236"/>
    <w:rsid w:val="0045358E"/>
    <w:rsid w:val="0046455C"/>
    <w:rsid w:val="00464A52"/>
    <w:rsid w:val="00464BDC"/>
    <w:rsid w:val="00465040"/>
    <w:rsid w:val="00465C03"/>
    <w:rsid w:val="0046618A"/>
    <w:rsid w:val="004758EE"/>
    <w:rsid w:val="00476CF8"/>
    <w:rsid w:val="004804E7"/>
    <w:rsid w:val="004817AE"/>
    <w:rsid w:val="00484ABE"/>
    <w:rsid w:val="00486D27"/>
    <w:rsid w:val="004874FB"/>
    <w:rsid w:val="00493922"/>
    <w:rsid w:val="00494B65"/>
    <w:rsid w:val="00497114"/>
    <w:rsid w:val="004974EA"/>
    <w:rsid w:val="004A1664"/>
    <w:rsid w:val="004A2A36"/>
    <w:rsid w:val="004B14FD"/>
    <w:rsid w:val="004B1F69"/>
    <w:rsid w:val="004B2A14"/>
    <w:rsid w:val="004B33A4"/>
    <w:rsid w:val="004B3D30"/>
    <w:rsid w:val="004B73B3"/>
    <w:rsid w:val="004C0E3C"/>
    <w:rsid w:val="004C170C"/>
    <w:rsid w:val="004C46A6"/>
    <w:rsid w:val="004C4969"/>
    <w:rsid w:val="004C62C0"/>
    <w:rsid w:val="004C6E74"/>
    <w:rsid w:val="004D21CB"/>
    <w:rsid w:val="004D3175"/>
    <w:rsid w:val="004E1532"/>
    <w:rsid w:val="004E1EFD"/>
    <w:rsid w:val="004E35AB"/>
    <w:rsid w:val="004E5F6D"/>
    <w:rsid w:val="004E7D6F"/>
    <w:rsid w:val="004F0DF4"/>
    <w:rsid w:val="004F120B"/>
    <w:rsid w:val="004F16E3"/>
    <w:rsid w:val="00505465"/>
    <w:rsid w:val="005069B6"/>
    <w:rsid w:val="00513554"/>
    <w:rsid w:val="00513750"/>
    <w:rsid w:val="005163B2"/>
    <w:rsid w:val="00517C3E"/>
    <w:rsid w:val="00520F42"/>
    <w:rsid w:val="00520F55"/>
    <w:rsid w:val="00524502"/>
    <w:rsid w:val="00530488"/>
    <w:rsid w:val="00530C8E"/>
    <w:rsid w:val="00543808"/>
    <w:rsid w:val="00546F52"/>
    <w:rsid w:val="005475F4"/>
    <w:rsid w:val="0055165B"/>
    <w:rsid w:val="005520B0"/>
    <w:rsid w:val="005557B6"/>
    <w:rsid w:val="00562261"/>
    <w:rsid w:val="00565DA0"/>
    <w:rsid w:val="005672CC"/>
    <w:rsid w:val="005675D0"/>
    <w:rsid w:val="00567A00"/>
    <w:rsid w:val="005716F7"/>
    <w:rsid w:val="00572AB3"/>
    <w:rsid w:val="00573112"/>
    <w:rsid w:val="00573B41"/>
    <w:rsid w:val="00576059"/>
    <w:rsid w:val="005766C6"/>
    <w:rsid w:val="00580356"/>
    <w:rsid w:val="005805A1"/>
    <w:rsid w:val="00581111"/>
    <w:rsid w:val="0058117C"/>
    <w:rsid w:val="0058117D"/>
    <w:rsid w:val="00583450"/>
    <w:rsid w:val="00584A20"/>
    <w:rsid w:val="00594B78"/>
    <w:rsid w:val="00595A54"/>
    <w:rsid w:val="0059771C"/>
    <w:rsid w:val="005A2C13"/>
    <w:rsid w:val="005B0CCF"/>
    <w:rsid w:val="005B3F3C"/>
    <w:rsid w:val="005C33DE"/>
    <w:rsid w:val="005C76D3"/>
    <w:rsid w:val="005C7E72"/>
    <w:rsid w:val="005D12C4"/>
    <w:rsid w:val="005D2AB4"/>
    <w:rsid w:val="005D3567"/>
    <w:rsid w:val="005D4F87"/>
    <w:rsid w:val="005D737F"/>
    <w:rsid w:val="005E1BFC"/>
    <w:rsid w:val="005F13B1"/>
    <w:rsid w:val="005F1FEE"/>
    <w:rsid w:val="005F3203"/>
    <w:rsid w:val="005F4A4E"/>
    <w:rsid w:val="00600B96"/>
    <w:rsid w:val="00605013"/>
    <w:rsid w:val="00605C88"/>
    <w:rsid w:val="006061AB"/>
    <w:rsid w:val="00607619"/>
    <w:rsid w:val="00610739"/>
    <w:rsid w:val="00614D92"/>
    <w:rsid w:val="006170ED"/>
    <w:rsid w:val="00617F1C"/>
    <w:rsid w:val="00621622"/>
    <w:rsid w:val="00622C76"/>
    <w:rsid w:val="00622D5F"/>
    <w:rsid w:val="00623C59"/>
    <w:rsid w:val="00627E26"/>
    <w:rsid w:val="00631806"/>
    <w:rsid w:val="006318EF"/>
    <w:rsid w:val="00633B9C"/>
    <w:rsid w:val="006340ED"/>
    <w:rsid w:val="006345E5"/>
    <w:rsid w:val="00636F34"/>
    <w:rsid w:val="00640416"/>
    <w:rsid w:val="00644696"/>
    <w:rsid w:val="00650FFA"/>
    <w:rsid w:val="006521D6"/>
    <w:rsid w:val="00652E5F"/>
    <w:rsid w:val="006544FF"/>
    <w:rsid w:val="006573AA"/>
    <w:rsid w:val="0066324C"/>
    <w:rsid w:val="006724DC"/>
    <w:rsid w:val="00676137"/>
    <w:rsid w:val="00676332"/>
    <w:rsid w:val="006808FF"/>
    <w:rsid w:val="00680F2E"/>
    <w:rsid w:val="0068206B"/>
    <w:rsid w:val="00682167"/>
    <w:rsid w:val="00682395"/>
    <w:rsid w:val="00691370"/>
    <w:rsid w:val="00694C94"/>
    <w:rsid w:val="00696C85"/>
    <w:rsid w:val="006A2741"/>
    <w:rsid w:val="006A390E"/>
    <w:rsid w:val="006A70DF"/>
    <w:rsid w:val="006B0478"/>
    <w:rsid w:val="006B20CE"/>
    <w:rsid w:val="006B740C"/>
    <w:rsid w:val="006B7BA4"/>
    <w:rsid w:val="006C2074"/>
    <w:rsid w:val="006C21E4"/>
    <w:rsid w:val="006C2853"/>
    <w:rsid w:val="006C40E6"/>
    <w:rsid w:val="006C7B4E"/>
    <w:rsid w:val="006D56CC"/>
    <w:rsid w:val="006D6C2B"/>
    <w:rsid w:val="006E0847"/>
    <w:rsid w:val="006E16E2"/>
    <w:rsid w:val="006E4214"/>
    <w:rsid w:val="006F0B21"/>
    <w:rsid w:val="006F2010"/>
    <w:rsid w:val="006F585E"/>
    <w:rsid w:val="006F6792"/>
    <w:rsid w:val="006F7B0D"/>
    <w:rsid w:val="007010AB"/>
    <w:rsid w:val="007104F4"/>
    <w:rsid w:val="00710D90"/>
    <w:rsid w:val="00711029"/>
    <w:rsid w:val="00711C80"/>
    <w:rsid w:val="007142B2"/>
    <w:rsid w:val="0071634F"/>
    <w:rsid w:val="007169A8"/>
    <w:rsid w:val="0072440F"/>
    <w:rsid w:val="00724A26"/>
    <w:rsid w:val="007262A8"/>
    <w:rsid w:val="00727CC7"/>
    <w:rsid w:val="00730B8B"/>
    <w:rsid w:val="007311F2"/>
    <w:rsid w:val="00732C0D"/>
    <w:rsid w:val="007349F2"/>
    <w:rsid w:val="00734E65"/>
    <w:rsid w:val="0074071B"/>
    <w:rsid w:val="007447F7"/>
    <w:rsid w:val="0074571B"/>
    <w:rsid w:val="00745B92"/>
    <w:rsid w:val="007576F5"/>
    <w:rsid w:val="00760E9A"/>
    <w:rsid w:val="00761E2E"/>
    <w:rsid w:val="00764EC0"/>
    <w:rsid w:val="00771FD0"/>
    <w:rsid w:val="00773C67"/>
    <w:rsid w:val="0077464E"/>
    <w:rsid w:val="00775D63"/>
    <w:rsid w:val="00776300"/>
    <w:rsid w:val="007764D7"/>
    <w:rsid w:val="00776988"/>
    <w:rsid w:val="00776B71"/>
    <w:rsid w:val="00776EF7"/>
    <w:rsid w:val="00780939"/>
    <w:rsid w:val="0078295C"/>
    <w:rsid w:val="0078461E"/>
    <w:rsid w:val="00785058"/>
    <w:rsid w:val="007876DE"/>
    <w:rsid w:val="007878FD"/>
    <w:rsid w:val="00790248"/>
    <w:rsid w:val="007908C7"/>
    <w:rsid w:val="007911CE"/>
    <w:rsid w:val="00791248"/>
    <w:rsid w:val="00791A9F"/>
    <w:rsid w:val="00793234"/>
    <w:rsid w:val="007933E3"/>
    <w:rsid w:val="007956E6"/>
    <w:rsid w:val="007978E6"/>
    <w:rsid w:val="007A28F6"/>
    <w:rsid w:val="007A62BE"/>
    <w:rsid w:val="007A630C"/>
    <w:rsid w:val="007B01BD"/>
    <w:rsid w:val="007B384E"/>
    <w:rsid w:val="007D0D0C"/>
    <w:rsid w:val="007D2C4E"/>
    <w:rsid w:val="007E16FE"/>
    <w:rsid w:val="007E1D77"/>
    <w:rsid w:val="007E5A8D"/>
    <w:rsid w:val="007E60F6"/>
    <w:rsid w:val="007E7D5C"/>
    <w:rsid w:val="007F0D72"/>
    <w:rsid w:val="007F1AB4"/>
    <w:rsid w:val="007F2912"/>
    <w:rsid w:val="007F33EA"/>
    <w:rsid w:val="007F465B"/>
    <w:rsid w:val="007F6C4F"/>
    <w:rsid w:val="00800C89"/>
    <w:rsid w:val="00802ACB"/>
    <w:rsid w:val="00803360"/>
    <w:rsid w:val="008051A1"/>
    <w:rsid w:val="00805B9E"/>
    <w:rsid w:val="00806BFA"/>
    <w:rsid w:val="00810D6C"/>
    <w:rsid w:val="00811B99"/>
    <w:rsid w:val="00814220"/>
    <w:rsid w:val="00815293"/>
    <w:rsid w:val="00815954"/>
    <w:rsid w:val="00816C68"/>
    <w:rsid w:val="00817064"/>
    <w:rsid w:val="00817984"/>
    <w:rsid w:val="00821F77"/>
    <w:rsid w:val="00823390"/>
    <w:rsid w:val="00831675"/>
    <w:rsid w:val="00831F4E"/>
    <w:rsid w:val="0083277F"/>
    <w:rsid w:val="00833249"/>
    <w:rsid w:val="00834E7A"/>
    <w:rsid w:val="00840848"/>
    <w:rsid w:val="008415B2"/>
    <w:rsid w:val="00842357"/>
    <w:rsid w:val="008442F0"/>
    <w:rsid w:val="00844389"/>
    <w:rsid w:val="0084545A"/>
    <w:rsid w:val="00854D42"/>
    <w:rsid w:val="00856150"/>
    <w:rsid w:val="00856861"/>
    <w:rsid w:val="00856C75"/>
    <w:rsid w:val="00862082"/>
    <w:rsid w:val="008623C0"/>
    <w:rsid w:val="008655CD"/>
    <w:rsid w:val="008661D1"/>
    <w:rsid w:val="008662F5"/>
    <w:rsid w:val="00867DBB"/>
    <w:rsid w:val="008710DE"/>
    <w:rsid w:val="00871FCC"/>
    <w:rsid w:val="008754F5"/>
    <w:rsid w:val="00890287"/>
    <w:rsid w:val="00897409"/>
    <w:rsid w:val="008A139E"/>
    <w:rsid w:val="008A1495"/>
    <w:rsid w:val="008A18C0"/>
    <w:rsid w:val="008A560B"/>
    <w:rsid w:val="008A5C2E"/>
    <w:rsid w:val="008A6659"/>
    <w:rsid w:val="008B26DC"/>
    <w:rsid w:val="008B3C6F"/>
    <w:rsid w:val="008B6E29"/>
    <w:rsid w:val="008B6F58"/>
    <w:rsid w:val="008C0F3E"/>
    <w:rsid w:val="008C2E2F"/>
    <w:rsid w:val="008C459D"/>
    <w:rsid w:val="008C7346"/>
    <w:rsid w:val="008D02FB"/>
    <w:rsid w:val="008D3D13"/>
    <w:rsid w:val="008D6F5C"/>
    <w:rsid w:val="008E16AA"/>
    <w:rsid w:val="008E2D13"/>
    <w:rsid w:val="008F465C"/>
    <w:rsid w:val="008F792F"/>
    <w:rsid w:val="009005D8"/>
    <w:rsid w:val="00902BF4"/>
    <w:rsid w:val="009049D9"/>
    <w:rsid w:val="00904FFF"/>
    <w:rsid w:val="0091289E"/>
    <w:rsid w:val="00912DFF"/>
    <w:rsid w:val="0091357A"/>
    <w:rsid w:val="009139A8"/>
    <w:rsid w:val="00914F5E"/>
    <w:rsid w:val="00916598"/>
    <w:rsid w:val="009207B1"/>
    <w:rsid w:val="00924D56"/>
    <w:rsid w:val="00927C1C"/>
    <w:rsid w:val="009376C2"/>
    <w:rsid w:val="0094188A"/>
    <w:rsid w:val="00941D0D"/>
    <w:rsid w:val="00945AC1"/>
    <w:rsid w:val="00946934"/>
    <w:rsid w:val="00950217"/>
    <w:rsid w:val="00950D40"/>
    <w:rsid w:val="009519E6"/>
    <w:rsid w:val="00955727"/>
    <w:rsid w:val="00956C2C"/>
    <w:rsid w:val="00964D47"/>
    <w:rsid w:val="00972B56"/>
    <w:rsid w:val="00974AFC"/>
    <w:rsid w:val="00974E19"/>
    <w:rsid w:val="00980EC2"/>
    <w:rsid w:val="00981734"/>
    <w:rsid w:val="009865C9"/>
    <w:rsid w:val="00990158"/>
    <w:rsid w:val="009904D1"/>
    <w:rsid w:val="00990DDA"/>
    <w:rsid w:val="009920AF"/>
    <w:rsid w:val="009931D0"/>
    <w:rsid w:val="009943B5"/>
    <w:rsid w:val="00995651"/>
    <w:rsid w:val="009A0F5B"/>
    <w:rsid w:val="009A64BF"/>
    <w:rsid w:val="009B17D0"/>
    <w:rsid w:val="009B385A"/>
    <w:rsid w:val="009C6544"/>
    <w:rsid w:val="009D0B25"/>
    <w:rsid w:val="009D153F"/>
    <w:rsid w:val="009D3863"/>
    <w:rsid w:val="009D60AD"/>
    <w:rsid w:val="009E327B"/>
    <w:rsid w:val="009E3772"/>
    <w:rsid w:val="009E3F83"/>
    <w:rsid w:val="009E712D"/>
    <w:rsid w:val="009F03E2"/>
    <w:rsid w:val="009F26C2"/>
    <w:rsid w:val="009F2973"/>
    <w:rsid w:val="009F335D"/>
    <w:rsid w:val="009F5728"/>
    <w:rsid w:val="009F641C"/>
    <w:rsid w:val="00A01F96"/>
    <w:rsid w:val="00A05F73"/>
    <w:rsid w:val="00A07551"/>
    <w:rsid w:val="00A118D8"/>
    <w:rsid w:val="00A1291E"/>
    <w:rsid w:val="00A14001"/>
    <w:rsid w:val="00A241F1"/>
    <w:rsid w:val="00A242AD"/>
    <w:rsid w:val="00A24AFE"/>
    <w:rsid w:val="00A25954"/>
    <w:rsid w:val="00A26F13"/>
    <w:rsid w:val="00A30CFA"/>
    <w:rsid w:val="00A3145B"/>
    <w:rsid w:val="00A31530"/>
    <w:rsid w:val="00A320B2"/>
    <w:rsid w:val="00A3362B"/>
    <w:rsid w:val="00A34663"/>
    <w:rsid w:val="00A35989"/>
    <w:rsid w:val="00A359EC"/>
    <w:rsid w:val="00A35A67"/>
    <w:rsid w:val="00A36756"/>
    <w:rsid w:val="00A37DAB"/>
    <w:rsid w:val="00A406F5"/>
    <w:rsid w:val="00A409FD"/>
    <w:rsid w:val="00A40F2A"/>
    <w:rsid w:val="00A44C67"/>
    <w:rsid w:val="00A503EC"/>
    <w:rsid w:val="00A54F99"/>
    <w:rsid w:val="00A6093B"/>
    <w:rsid w:val="00A63A6A"/>
    <w:rsid w:val="00A65F7F"/>
    <w:rsid w:val="00A66B49"/>
    <w:rsid w:val="00A73C41"/>
    <w:rsid w:val="00A74954"/>
    <w:rsid w:val="00A77ED7"/>
    <w:rsid w:val="00A81C91"/>
    <w:rsid w:val="00A8240E"/>
    <w:rsid w:val="00A828C7"/>
    <w:rsid w:val="00A82BAB"/>
    <w:rsid w:val="00A83945"/>
    <w:rsid w:val="00A84949"/>
    <w:rsid w:val="00A8685C"/>
    <w:rsid w:val="00A927AC"/>
    <w:rsid w:val="00A9356D"/>
    <w:rsid w:val="00A9490A"/>
    <w:rsid w:val="00AA2DAD"/>
    <w:rsid w:val="00AA7239"/>
    <w:rsid w:val="00AB1645"/>
    <w:rsid w:val="00AB2C01"/>
    <w:rsid w:val="00AB3AE0"/>
    <w:rsid w:val="00AB5214"/>
    <w:rsid w:val="00AB58A0"/>
    <w:rsid w:val="00AB670C"/>
    <w:rsid w:val="00AC5DBE"/>
    <w:rsid w:val="00AD1C1D"/>
    <w:rsid w:val="00AD3934"/>
    <w:rsid w:val="00AD528C"/>
    <w:rsid w:val="00AD7926"/>
    <w:rsid w:val="00AD7FA8"/>
    <w:rsid w:val="00AE1243"/>
    <w:rsid w:val="00AE270F"/>
    <w:rsid w:val="00AE381A"/>
    <w:rsid w:val="00AE3FEF"/>
    <w:rsid w:val="00AE631B"/>
    <w:rsid w:val="00AF0DF2"/>
    <w:rsid w:val="00AF25AD"/>
    <w:rsid w:val="00AF70C1"/>
    <w:rsid w:val="00AF7B31"/>
    <w:rsid w:val="00B01F92"/>
    <w:rsid w:val="00B0333A"/>
    <w:rsid w:val="00B03CCC"/>
    <w:rsid w:val="00B1438B"/>
    <w:rsid w:val="00B20885"/>
    <w:rsid w:val="00B216E9"/>
    <w:rsid w:val="00B21BB0"/>
    <w:rsid w:val="00B21E2F"/>
    <w:rsid w:val="00B234C6"/>
    <w:rsid w:val="00B24BFB"/>
    <w:rsid w:val="00B24D4E"/>
    <w:rsid w:val="00B26569"/>
    <w:rsid w:val="00B2794A"/>
    <w:rsid w:val="00B30EBA"/>
    <w:rsid w:val="00B32F05"/>
    <w:rsid w:val="00B335CE"/>
    <w:rsid w:val="00B33C74"/>
    <w:rsid w:val="00B36DC6"/>
    <w:rsid w:val="00B42EE3"/>
    <w:rsid w:val="00B47B2B"/>
    <w:rsid w:val="00B47D6A"/>
    <w:rsid w:val="00B54B8F"/>
    <w:rsid w:val="00B72DBA"/>
    <w:rsid w:val="00B74DB1"/>
    <w:rsid w:val="00B75C3E"/>
    <w:rsid w:val="00B7648E"/>
    <w:rsid w:val="00B80726"/>
    <w:rsid w:val="00B83280"/>
    <w:rsid w:val="00B84F9E"/>
    <w:rsid w:val="00B86918"/>
    <w:rsid w:val="00B86AA2"/>
    <w:rsid w:val="00B93305"/>
    <w:rsid w:val="00B97D7B"/>
    <w:rsid w:val="00BA1E53"/>
    <w:rsid w:val="00BA21BD"/>
    <w:rsid w:val="00BB2620"/>
    <w:rsid w:val="00BB64A5"/>
    <w:rsid w:val="00BC1FE7"/>
    <w:rsid w:val="00BD004B"/>
    <w:rsid w:val="00BD1062"/>
    <w:rsid w:val="00BD1FB3"/>
    <w:rsid w:val="00BD3ED6"/>
    <w:rsid w:val="00BD6619"/>
    <w:rsid w:val="00BD672B"/>
    <w:rsid w:val="00BD73F6"/>
    <w:rsid w:val="00BE5A84"/>
    <w:rsid w:val="00BE5AEA"/>
    <w:rsid w:val="00BE6F6F"/>
    <w:rsid w:val="00BF1C11"/>
    <w:rsid w:val="00BF1DC9"/>
    <w:rsid w:val="00BF25D7"/>
    <w:rsid w:val="00C02307"/>
    <w:rsid w:val="00C03070"/>
    <w:rsid w:val="00C063E8"/>
    <w:rsid w:val="00C105FB"/>
    <w:rsid w:val="00C124C1"/>
    <w:rsid w:val="00C14B21"/>
    <w:rsid w:val="00C15103"/>
    <w:rsid w:val="00C218FB"/>
    <w:rsid w:val="00C24D85"/>
    <w:rsid w:val="00C25AB1"/>
    <w:rsid w:val="00C3164A"/>
    <w:rsid w:val="00C33F59"/>
    <w:rsid w:val="00C34CBC"/>
    <w:rsid w:val="00C361AB"/>
    <w:rsid w:val="00C36B6F"/>
    <w:rsid w:val="00C36D89"/>
    <w:rsid w:val="00C3728F"/>
    <w:rsid w:val="00C40D0E"/>
    <w:rsid w:val="00C466B3"/>
    <w:rsid w:val="00C467FF"/>
    <w:rsid w:val="00C46A4E"/>
    <w:rsid w:val="00C51074"/>
    <w:rsid w:val="00C552F3"/>
    <w:rsid w:val="00C61258"/>
    <w:rsid w:val="00C62A34"/>
    <w:rsid w:val="00C70FD7"/>
    <w:rsid w:val="00C7493F"/>
    <w:rsid w:val="00C802B8"/>
    <w:rsid w:val="00C843B9"/>
    <w:rsid w:val="00C85415"/>
    <w:rsid w:val="00C93CC6"/>
    <w:rsid w:val="00C94342"/>
    <w:rsid w:val="00C9753B"/>
    <w:rsid w:val="00CA0A61"/>
    <w:rsid w:val="00CA1C6F"/>
    <w:rsid w:val="00CA25A8"/>
    <w:rsid w:val="00CA6F4E"/>
    <w:rsid w:val="00CA7125"/>
    <w:rsid w:val="00CA71E6"/>
    <w:rsid w:val="00CB17EC"/>
    <w:rsid w:val="00CB3CEB"/>
    <w:rsid w:val="00CC0584"/>
    <w:rsid w:val="00CC2148"/>
    <w:rsid w:val="00CC27BF"/>
    <w:rsid w:val="00CC5078"/>
    <w:rsid w:val="00CC672C"/>
    <w:rsid w:val="00CC6E3F"/>
    <w:rsid w:val="00CC70A0"/>
    <w:rsid w:val="00CD0F79"/>
    <w:rsid w:val="00CD3089"/>
    <w:rsid w:val="00CD36C3"/>
    <w:rsid w:val="00CD3D92"/>
    <w:rsid w:val="00CE5A6D"/>
    <w:rsid w:val="00CE61B9"/>
    <w:rsid w:val="00CE679E"/>
    <w:rsid w:val="00CF4007"/>
    <w:rsid w:val="00D00727"/>
    <w:rsid w:val="00D0200D"/>
    <w:rsid w:val="00D0244F"/>
    <w:rsid w:val="00D04F80"/>
    <w:rsid w:val="00D054DF"/>
    <w:rsid w:val="00D06A1C"/>
    <w:rsid w:val="00D1464F"/>
    <w:rsid w:val="00D171E6"/>
    <w:rsid w:val="00D17D23"/>
    <w:rsid w:val="00D25F4B"/>
    <w:rsid w:val="00D2600A"/>
    <w:rsid w:val="00D27949"/>
    <w:rsid w:val="00D33769"/>
    <w:rsid w:val="00D35B98"/>
    <w:rsid w:val="00D36FBC"/>
    <w:rsid w:val="00D37415"/>
    <w:rsid w:val="00D37AED"/>
    <w:rsid w:val="00D421E8"/>
    <w:rsid w:val="00D42E94"/>
    <w:rsid w:val="00D51137"/>
    <w:rsid w:val="00D53B60"/>
    <w:rsid w:val="00D543AD"/>
    <w:rsid w:val="00D54C43"/>
    <w:rsid w:val="00D56F86"/>
    <w:rsid w:val="00D622AA"/>
    <w:rsid w:val="00D65B59"/>
    <w:rsid w:val="00D66581"/>
    <w:rsid w:val="00D6763A"/>
    <w:rsid w:val="00D740DE"/>
    <w:rsid w:val="00D75397"/>
    <w:rsid w:val="00D81B9C"/>
    <w:rsid w:val="00D85C48"/>
    <w:rsid w:val="00D9122E"/>
    <w:rsid w:val="00D940CA"/>
    <w:rsid w:val="00DA6A47"/>
    <w:rsid w:val="00DA790B"/>
    <w:rsid w:val="00DB0D30"/>
    <w:rsid w:val="00DB1B2D"/>
    <w:rsid w:val="00DB334C"/>
    <w:rsid w:val="00DB3CFB"/>
    <w:rsid w:val="00DB4BFB"/>
    <w:rsid w:val="00DB57CD"/>
    <w:rsid w:val="00DB7152"/>
    <w:rsid w:val="00DB78F6"/>
    <w:rsid w:val="00DC0563"/>
    <w:rsid w:val="00DC2350"/>
    <w:rsid w:val="00DC3F29"/>
    <w:rsid w:val="00DC576B"/>
    <w:rsid w:val="00DC5F56"/>
    <w:rsid w:val="00DD37D2"/>
    <w:rsid w:val="00DD73BF"/>
    <w:rsid w:val="00DE037F"/>
    <w:rsid w:val="00DE4EBB"/>
    <w:rsid w:val="00DE623F"/>
    <w:rsid w:val="00DE7B27"/>
    <w:rsid w:val="00DF0681"/>
    <w:rsid w:val="00DF13E1"/>
    <w:rsid w:val="00DF247D"/>
    <w:rsid w:val="00DF301A"/>
    <w:rsid w:val="00DF56F0"/>
    <w:rsid w:val="00E00206"/>
    <w:rsid w:val="00E03C34"/>
    <w:rsid w:val="00E10733"/>
    <w:rsid w:val="00E10792"/>
    <w:rsid w:val="00E11AA0"/>
    <w:rsid w:val="00E1641D"/>
    <w:rsid w:val="00E176C3"/>
    <w:rsid w:val="00E2147C"/>
    <w:rsid w:val="00E21A10"/>
    <w:rsid w:val="00E24CD4"/>
    <w:rsid w:val="00E317BD"/>
    <w:rsid w:val="00E40DFE"/>
    <w:rsid w:val="00E4116F"/>
    <w:rsid w:val="00E42526"/>
    <w:rsid w:val="00E46CB6"/>
    <w:rsid w:val="00E503D1"/>
    <w:rsid w:val="00E61F30"/>
    <w:rsid w:val="00E6230E"/>
    <w:rsid w:val="00E65FFE"/>
    <w:rsid w:val="00E66812"/>
    <w:rsid w:val="00E671C5"/>
    <w:rsid w:val="00E73E29"/>
    <w:rsid w:val="00E764F8"/>
    <w:rsid w:val="00E77501"/>
    <w:rsid w:val="00E8149B"/>
    <w:rsid w:val="00E8245B"/>
    <w:rsid w:val="00E83F52"/>
    <w:rsid w:val="00E85D9F"/>
    <w:rsid w:val="00E86946"/>
    <w:rsid w:val="00E910EA"/>
    <w:rsid w:val="00E95E0D"/>
    <w:rsid w:val="00E9604A"/>
    <w:rsid w:val="00E9658C"/>
    <w:rsid w:val="00EA4274"/>
    <w:rsid w:val="00EA4D67"/>
    <w:rsid w:val="00EA7CCA"/>
    <w:rsid w:val="00EB0180"/>
    <w:rsid w:val="00EB0A3D"/>
    <w:rsid w:val="00EB3F42"/>
    <w:rsid w:val="00EB54F4"/>
    <w:rsid w:val="00EB68EB"/>
    <w:rsid w:val="00EB7D9B"/>
    <w:rsid w:val="00EC1EF0"/>
    <w:rsid w:val="00EC3634"/>
    <w:rsid w:val="00EC3E1F"/>
    <w:rsid w:val="00EC4E71"/>
    <w:rsid w:val="00EC703C"/>
    <w:rsid w:val="00ED1978"/>
    <w:rsid w:val="00ED3B03"/>
    <w:rsid w:val="00EE69FB"/>
    <w:rsid w:val="00EE7D9D"/>
    <w:rsid w:val="00EF0EBF"/>
    <w:rsid w:val="00EF5C2A"/>
    <w:rsid w:val="00EF61B3"/>
    <w:rsid w:val="00F115F4"/>
    <w:rsid w:val="00F13547"/>
    <w:rsid w:val="00F1547C"/>
    <w:rsid w:val="00F15829"/>
    <w:rsid w:val="00F237C5"/>
    <w:rsid w:val="00F255E5"/>
    <w:rsid w:val="00F3079F"/>
    <w:rsid w:val="00F30A2D"/>
    <w:rsid w:val="00F40207"/>
    <w:rsid w:val="00F40BC4"/>
    <w:rsid w:val="00F4576A"/>
    <w:rsid w:val="00F46638"/>
    <w:rsid w:val="00F466F9"/>
    <w:rsid w:val="00F508F1"/>
    <w:rsid w:val="00F50F99"/>
    <w:rsid w:val="00F51847"/>
    <w:rsid w:val="00F65316"/>
    <w:rsid w:val="00F661DB"/>
    <w:rsid w:val="00F71C8A"/>
    <w:rsid w:val="00F73E53"/>
    <w:rsid w:val="00F741E3"/>
    <w:rsid w:val="00F74F33"/>
    <w:rsid w:val="00F756C2"/>
    <w:rsid w:val="00F81106"/>
    <w:rsid w:val="00F8193B"/>
    <w:rsid w:val="00F870E1"/>
    <w:rsid w:val="00F91BA4"/>
    <w:rsid w:val="00F9208C"/>
    <w:rsid w:val="00F9233B"/>
    <w:rsid w:val="00F92930"/>
    <w:rsid w:val="00F92B93"/>
    <w:rsid w:val="00FA0AD6"/>
    <w:rsid w:val="00FA2564"/>
    <w:rsid w:val="00FA3579"/>
    <w:rsid w:val="00FA3A31"/>
    <w:rsid w:val="00FB1753"/>
    <w:rsid w:val="00FB7F48"/>
    <w:rsid w:val="00FC1E90"/>
    <w:rsid w:val="00FC1F06"/>
    <w:rsid w:val="00FC62ED"/>
    <w:rsid w:val="00FC6A97"/>
    <w:rsid w:val="00FC775C"/>
    <w:rsid w:val="00FD2F1A"/>
    <w:rsid w:val="00FD56F5"/>
    <w:rsid w:val="00FD7C5D"/>
    <w:rsid w:val="00FE2071"/>
    <w:rsid w:val="00FE4412"/>
    <w:rsid w:val="00FE7498"/>
    <w:rsid w:val="00FF40BE"/>
    <w:rsid w:val="00FF42DC"/>
    <w:rsid w:val="00FF5A29"/>
    <w:rsid w:val="00FF5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2EB0BA-8F33-4586-9FD6-1771B6AC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CBC"/>
    <w:pPr>
      <w:spacing w:after="200" w:line="276" w:lineRule="auto"/>
    </w:pPr>
    <w:rPr>
      <w:rFonts w:ascii="Tahoma" w:hAnsi="Tahoma"/>
      <w:szCs w:val="22"/>
      <w:lang w:val="de-DE"/>
    </w:rPr>
  </w:style>
  <w:style w:type="paragraph" w:styleId="Heading2">
    <w:name w:val="heading 2"/>
    <w:basedOn w:val="Normal"/>
    <w:link w:val="Heading2Char"/>
    <w:uiPriority w:val="9"/>
    <w:semiHidden/>
    <w:unhideWhenUsed/>
    <w:qFormat/>
    <w:rsid w:val="00344A4E"/>
    <w:pPr>
      <w:keepNext/>
      <w:spacing w:after="0" w:line="240" w:lineRule="auto"/>
      <w:jc w:val="center"/>
      <w:outlineLvl w:val="1"/>
    </w:pPr>
    <w:rPr>
      <w:rFonts w:ascii="Times New Roman" w:hAnsi="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7BF"/>
    <w:pPr>
      <w:tabs>
        <w:tab w:val="center" w:pos="4680"/>
        <w:tab w:val="right" w:pos="9360"/>
      </w:tabs>
    </w:pPr>
  </w:style>
  <w:style w:type="character" w:customStyle="1" w:styleId="HeaderChar">
    <w:name w:val="Header Char"/>
    <w:basedOn w:val="DefaultParagraphFont"/>
    <w:link w:val="Header"/>
    <w:uiPriority w:val="99"/>
    <w:rsid w:val="00CC27BF"/>
  </w:style>
  <w:style w:type="paragraph" w:styleId="Footer">
    <w:name w:val="footer"/>
    <w:basedOn w:val="Normal"/>
    <w:link w:val="FooterChar"/>
    <w:uiPriority w:val="99"/>
    <w:unhideWhenUsed/>
    <w:rsid w:val="00CC27BF"/>
    <w:pPr>
      <w:tabs>
        <w:tab w:val="center" w:pos="4680"/>
        <w:tab w:val="right" w:pos="9360"/>
      </w:tabs>
    </w:pPr>
  </w:style>
  <w:style w:type="character" w:customStyle="1" w:styleId="FooterChar">
    <w:name w:val="Footer Char"/>
    <w:basedOn w:val="DefaultParagraphFont"/>
    <w:link w:val="Footer"/>
    <w:uiPriority w:val="99"/>
    <w:rsid w:val="00CC27BF"/>
  </w:style>
  <w:style w:type="character" w:customStyle="1" w:styleId="Heading2Char">
    <w:name w:val="Heading 2 Char"/>
    <w:link w:val="Heading2"/>
    <w:uiPriority w:val="9"/>
    <w:semiHidden/>
    <w:rsid w:val="00344A4E"/>
    <w:rPr>
      <w:rFonts w:ascii="Times New Roman" w:hAnsi="Times New Roman" w:cs="Times New Roman"/>
      <w:b/>
      <w:bCs/>
      <w:sz w:val="32"/>
      <w:szCs w:val="32"/>
    </w:rPr>
  </w:style>
  <w:style w:type="paragraph" w:styleId="NormalWeb">
    <w:name w:val="Normal (Web)"/>
    <w:basedOn w:val="Normal"/>
    <w:uiPriority w:val="99"/>
    <w:unhideWhenUsed/>
    <w:rsid w:val="00344A4E"/>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BB2620"/>
    <w:pPr>
      <w:spacing w:after="0" w:line="240" w:lineRule="auto"/>
    </w:pPr>
    <w:rPr>
      <w:rFonts w:cs="Tahoma"/>
      <w:sz w:val="16"/>
      <w:szCs w:val="16"/>
    </w:rPr>
  </w:style>
  <w:style w:type="character" w:customStyle="1" w:styleId="BalloonTextChar">
    <w:name w:val="Balloon Text Char"/>
    <w:link w:val="BalloonText"/>
    <w:uiPriority w:val="99"/>
    <w:semiHidden/>
    <w:rsid w:val="00BB2620"/>
    <w:rPr>
      <w:rFonts w:ascii="Tahoma" w:hAnsi="Tahoma" w:cs="Tahoma"/>
      <w:sz w:val="16"/>
      <w:szCs w:val="16"/>
      <w:lang w:val="de-DE"/>
    </w:rPr>
  </w:style>
  <w:style w:type="paragraph" w:customStyle="1" w:styleId="BasicParagraph">
    <w:name w:val="[Basic Paragraph]"/>
    <w:basedOn w:val="Normal"/>
    <w:uiPriority w:val="99"/>
    <w:rsid w:val="0055165B"/>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Normale1">
    <w:name w:val="Normale1"/>
    <w:basedOn w:val="Normal"/>
    <w:rsid w:val="00711C80"/>
    <w:pPr>
      <w:spacing w:after="0" w:line="240" w:lineRule="auto"/>
    </w:pPr>
    <w:rPr>
      <w:rFonts w:ascii="Lucida Grande" w:eastAsiaTheme="minorHAnsi" w:hAnsi="Lucida Grande"/>
      <w:color w:val="000000"/>
      <w:sz w:val="24"/>
      <w:szCs w:val="24"/>
      <w:lang w:val="en-US"/>
    </w:rPr>
  </w:style>
  <w:style w:type="paragraph" w:customStyle="1" w:styleId="Default">
    <w:name w:val="Default"/>
    <w:rsid w:val="00A54F99"/>
    <w:pPr>
      <w:autoSpaceDE w:val="0"/>
      <w:autoSpaceDN w:val="0"/>
      <w:adjustRightInd w:val="0"/>
    </w:pPr>
    <w:rPr>
      <w:rFonts w:ascii="Tahoma" w:eastAsiaTheme="minorHAnsi" w:hAnsi="Tahoma" w:cs="Tahoma"/>
      <w:color w:val="000000"/>
      <w:sz w:val="24"/>
      <w:szCs w:val="24"/>
    </w:rPr>
  </w:style>
  <w:style w:type="character" w:styleId="Hyperlink">
    <w:name w:val="Hyperlink"/>
    <w:basedOn w:val="DefaultParagraphFont"/>
    <w:uiPriority w:val="99"/>
    <w:unhideWhenUsed/>
    <w:rsid w:val="001E5CAE"/>
    <w:rPr>
      <w:color w:val="0000FF" w:themeColor="hyperlink"/>
      <w:u w:val="single"/>
    </w:rPr>
  </w:style>
  <w:style w:type="paragraph" w:styleId="PlainText">
    <w:name w:val="Plain Text"/>
    <w:basedOn w:val="Normal"/>
    <w:link w:val="PlainTextChar"/>
    <w:uiPriority w:val="99"/>
    <w:unhideWhenUsed/>
    <w:rsid w:val="00076F36"/>
    <w:pPr>
      <w:spacing w:after="0" w:line="240" w:lineRule="auto"/>
    </w:pPr>
    <w:rPr>
      <w:rFonts w:eastAsiaTheme="minorHAnsi" w:cs="Consolas"/>
      <w:szCs w:val="21"/>
      <w:lang w:val="en-US"/>
    </w:rPr>
  </w:style>
  <w:style w:type="character" w:customStyle="1" w:styleId="PlainTextChar">
    <w:name w:val="Plain Text Char"/>
    <w:basedOn w:val="DefaultParagraphFont"/>
    <w:link w:val="PlainText"/>
    <w:uiPriority w:val="99"/>
    <w:rsid w:val="00076F36"/>
    <w:rPr>
      <w:rFonts w:ascii="Tahoma" w:eastAsiaTheme="minorHAnsi" w:hAnsi="Tahoma" w:cs="Consolas"/>
      <w:szCs w:val="21"/>
    </w:rPr>
  </w:style>
  <w:style w:type="character" w:styleId="Emphasis">
    <w:name w:val="Emphasis"/>
    <w:basedOn w:val="DefaultParagraphFont"/>
    <w:uiPriority w:val="20"/>
    <w:qFormat/>
    <w:rsid w:val="0083277F"/>
    <w:rPr>
      <w:i/>
      <w:iCs/>
    </w:rPr>
  </w:style>
  <w:style w:type="table" w:styleId="TableGrid">
    <w:name w:val="Table Grid"/>
    <w:basedOn w:val="TableNormal"/>
    <w:uiPriority w:val="59"/>
    <w:rsid w:val="00EE7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partmentseatdetail">
    <w:name w:val="departmentseatdetail"/>
    <w:uiPriority w:val="99"/>
    <w:rsid w:val="00AF25AD"/>
  </w:style>
  <w:style w:type="character" w:customStyle="1" w:styleId="apple-tab-span">
    <w:name w:val="apple-tab-span"/>
    <w:basedOn w:val="DefaultParagraphFont"/>
    <w:rsid w:val="009904D1"/>
  </w:style>
  <w:style w:type="character" w:styleId="Strong">
    <w:name w:val="Strong"/>
    <w:basedOn w:val="DefaultParagraphFont"/>
    <w:uiPriority w:val="22"/>
    <w:qFormat/>
    <w:rsid w:val="00406E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405742">
      <w:bodyDiv w:val="1"/>
      <w:marLeft w:val="0"/>
      <w:marRight w:val="0"/>
      <w:marTop w:val="0"/>
      <w:marBottom w:val="0"/>
      <w:divBdr>
        <w:top w:val="none" w:sz="0" w:space="0" w:color="auto"/>
        <w:left w:val="none" w:sz="0" w:space="0" w:color="auto"/>
        <w:bottom w:val="none" w:sz="0" w:space="0" w:color="auto"/>
        <w:right w:val="none" w:sz="0" w:space="0" w:color="auto"/>
      </w:divBdr>
    </w:div>
    <w:div w:id="1166899939">
      <w:bodyDiv w:val="1"/>
      <w:marLeft w:val="0"/>
      <w:marRight w:val="0"/>
      <w:marTop w:val="0"/>
      <w:marBottom w:val="0"/>
      <w:divBdr>
        <w:top w:val="none" w:sz="0" w:space="0" w:color="auto"/>
        <w:left w:val="none" w:sz="0" w:space="0" w:color="auto"/>
        <w:bottom w:val="none" w:sz="0" w:space="0" w:color="auto"/>
        <w:right w:val="none" w:sz="0" w:space="0" w:color="auto"/>
      </w:divBdr>
    </w:div>
    <w:div w:id="1167984570">
      <w:bodyDiv w:val="1"/>
      <w:marLeft w:val="0"/>
      <w:marRight w:val="0"/>
      <w:marTop w:val="0"/>
      <w:marBottom w:val="0"/>
      <w:divBdr>
        <w:top w:val="none" w:sz="0" w:space="0" w:color="auto"/>
        <w:left w:val="none" w:sz="0" w:space="0" w:color="auto"/>
        <w:bottom w:val="none" w:sz="0" w:space="0" w:color="auto"/>
        <w:right w:val="none" w:sz="0" w:space="0" w:color="auto"/>
      </w:divBdr>
    </w:div>
    <w:div w:id="1528834772">
      <w:bodyDiv w:val="1"/>
      <w:marLeft w:val="0"/>
      <w:marRight w:val="0"/>
      <w:marTop w:val="0"/>
      <w:marBottom w:val="0"/>
      <w:divBdr>
        <w:top w:val="none" w:sz="0" w:space="0" w:color="auto"/>
        <w:left w:val="none" w:sz="0" w:space="0" w:color="auto"/>
        <w:bottom w:val="none" w:sz="0" w:space="0" w:color="auto"/>
        <w:right w:val="none" w:sz="0" w:space="0" w:color="auto"/>
      </w:divBdr>
    </w:div>
    <w:div w:id="1672758530">
      <w:bodyDiv w:val="1"/>
      <w:marLeft w:val="0"/>
      <w:marRight w:val="0"/>
      <w:marTop w:val="0"/>
      <w:marBottom w:val="0"/>
      <w:divBdr>
        <w:top w:val="none" w:sz="0" w:space="0" w:color="auto"/>
        <w:left w:val="none" w:sz="0" w:space="0" w:color="auto"/>
        <w:bottom w:val="none" w:sz="0" w:space="0" w:color="auto"/>
        <w:right w:val="none" w:sz="0" w:space="0" w:color="auto"/>
      </w:divBdr>
      <w:divsChild>
        <w:div w:id="1359237283">
          <w:marLeft w:val="0"/>
          <w:marRight w:val="0"/>
          <w:marTop w:val="0"/>
          <w:marBottom w:val="0"/>
          <w:divBdr>
            <w:top w:val="none" w:sz="0" w:space="0" w:color="auto"/>
            <w:left w:val="none" w:sz="0" w:space="0" w:color="auto"/>
            <w:bottom w:val="none" w:sz="0" w:space="0" w:color="auto"/>
            <w:right w:val="none" w:sz="0" w:space="0" w:color="auto"/>
          </w:divBdr>
        </w:div>
        <w:div w:id="1212956555">
          <w:marLeft w:val="0"/>
          <w:marRight w:val="0"/>
          <w:marTop w:val="0"/>
          <w:marBottom w:val="0"/>
          <w:divBdr>
            <w:top w:val="none" w:sz="0" w:space="0" w:color="auto"/>
            <w:left w:val="none" w:sz="0" w:space="0" w:color="auto"/>
            <w:bottom w:val="none" w:sz="0" w:space="0" w:color="auto"/>
            <w:right w:val="none" w:sz="0" w:space="0" w:color="auto"/>
          </w:divBdr>
          <w:divsChild>
            <w:div w:id="736709336">
              <w:marLeft w:val="0"/>
              <w:marRight w:val="0"/>
              <w:marTop w:val="0"/>
              <w:marBottom w:val="0"/>
              <w:divBdr>
                <w:top w:val="none" w:sz="0" w:space="0" w:color="auto"/>
                <w:left w:val="none" w:sz="0" w:space="0" w:color="auto"/>
                <w:bottom w:val="none" w:sz="0" w:space="0" w:color="auto"/>
                <w:right w:val="none" w:sz="0" w:space="0" w:color="auto"/>
              </w:divBdr>
            </w:div>
            <w:div w:id="1610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18907">
      <w:bodyDiv w:val="1"/>
      <w:marLeft w:val="0"/>
      <w:marRight w:val="0"/>
      <w:marTop w:val="0"/>
      <w:marBottom w:val="0"/>
      <w:divBdr>
        <w:top w:val="none" w:sz="0" w:space="0" w:color="auto"/>
        <w:left w:val="none" w:sz="0" w:space="0" w:color="auto"/>
        <w:bottom w:val="none" w:sz="0" w:space="0" w:color="auto"/>
        <w:right w:val="none" w:sz="0" w:space="0" w:color="auto"/>
      </w:divBdr>
    </w:div>
    <w:div w:id="1850557693">
      <w:bodyDiv w:val="1"/>
      <w:marLeft w:val="0"/>
      <w:marRight w:val="0"/>
      <w:marTop w:val="0"/>
      <w:marBottom w:val="0"/>
      <w:divBdr>
        <w:top w:val="none" w:sz="0" w:space="0" w:color="auto"/>
        <w:left w:val="none" w:sz="0" w:space="0" w:color="auto"/>
        <w:bottom w:val="none" w:sz="0" w:space="0" w:color="auto"/>
        <w:right w:val="none" w:sz="0" w:space="0" w:color="auto"/>
      </w:divBdr>
    </w:div>
    <w:div w:id="1881894230">
      <w:bodyDiv w:val="1"/>
      <w:marLeft w:val="0"/>
      <w:marRight w:val="0"/>
      <w:marTop w:val="0"/>
      <w:marBottom w:val="0"/>
      <w:divBdr>
        <w:top w:val="none" w:sz="0" w:space="0" w:color="auto"/>
        <w:left w:val="none" w:sz="0" w:space="0" w:color="auto"/>
        <w:bottom w:val="none" w:sz="0" w:space="0" w:color="auto"/>
        <w:right w:val="none" w:sz="0" w:space="0" w:color="auto"/>
      </w:divBdr>
    </w:div>
    <w:div w:id="1904410694">
      <w:bodyDiv w:val="1"/>
      <w:marLeft w:val="0"/>
      <w:marRight w:val="0"/>
      <w:marTop w:val="0"/>
      <w:marBottom w:val="0"/>
      <w:divBdr>
        <w:top w:val="none" w:sz="0" w:space="0" w:color="auto"/>
        <w:left w:val="none" w:sz="0" w:space="0" w:color="auto"/>
        <w:bottom w:val="none" w:sz="0" w:space="0" w:color="auto"/>
        <w:right w:val="none" w:sz="0" w:space="0" w:color="auto"/>
      </w:divBdr>
    </w:div>
    <w:div w:id="1913075163">
      <w:bodyDiv w:val="1"/>
      <w:marLeft w:val="0"/>
      <w:marRight w:val="0"/>
      <w:marTop w:val="0"/>
      <w:marBottom w:val="0"/>
      <w:divBdr>
        <w:top w:val="none" w:sz="0" w:space="0" w:color="auto"/>
        <w:left w:val="none" w:sz="0" w:space="0" w:color="auto"/>
        <w:bottom w:val="none" w:sz="0" w:space="0" w:color="auto"/>
        <w:right w:val="none" w:sz="0" w:space="0" w:color="auto"/>
      </w:divBdr>
    </w:div>
    <w:div w:id="2067797072">
      <w:bodyDiv w:val="1"/>
      <w:marLeft w:val="0"/>
      <w:marRight w:val="0"/>
      <w:marTop w:val="0"/>
      <w:marBottom w:val="0"/>
      <w:divBdr>
        <w:top w:val="none" w:sz="0" w:space="0" w:color="auto"/>
        <w:left w:val="none" w:sz="0" w:space="0" w:color="auto"/>
        <w:bottom w:val="none" w:sz="0" w:space="0" w:color="auto"/>
        <w:right w:val="none" w:sz="0" w:space="0" w:color="auto"/>
      </w:divBdr>
    </w:div>
    <w:div w:id="2070111499">
      <w:bodyDiv w:val="1"/>
      <w:marLeft w:val="0"/>
      <w:marRight w:val="0"/>
      <w:marTop w:val="0"/>
      <w:marBottom w:val="0"/>
      <w:divBdr>
        <w:top w:val="none" w:sz="0" w:space="0" w:color="auto"/>
        <w:left w:val="none" w:sz="0" w:space="0" w:color="auto"/>
        <w:bottom w:val="none" w:sz="0" w:space="0" w:color="auto"/>
        <w:right w:val="none" w:sz="0" w:space="0" w:color="auto"/>
      </w:divBdr>
      <w:divsChild>
        <w:div w:id="2095778414">
          <w:marLeft w:val="0"/>
          <w:marRight w:val="0"/>
          <w:marTop w:val="0"/>
          <w:marBottom w:val="0"/>
          <w:divBdr>
            <w:top w:val="none" w:sz="0" w:space="0" w:color="auto"/>
            <w:left w:val="none" w:sz="0" w:space="0" w:color="auto"/>
            <w:bottom w:val="none" w:sz="0" w:space="0" w:color="auto"/>
            <w:right w:val="none" w:sz="0" w:space="0" w:color="auto"/>
          </w:divBdr>
        </w:div>
        <w:div w:id="1925451600">
          <w:marLeft w:val="0"/>
          <w:marRight w:val="0"/>
          <w:marTop w:val="0"/>
          <w:marBottom w:val="0"/>
          <w:divBdr>
            <w:top w:val="none" w:sz="0" w:space="0" w:color="auto"/>
            <w:left w:val="none" w:sz="0" w:space="0" w:color="auto"/>
            <w:bottom w:val="none" w:sz="0" w:space="0" w:color="auto"/>
            <w:right w:val="none" w:sz="0" w:space="0" w:color="auto"/>
          </w:divBdr>
          <w:divsChild>
            <w:div w:id="740057447">
              <w:marLeft w:val="0"/>
              <w:marRight w:val="0"/>
              <w:marTop w:val="0"/>
              <w:marBottom w:val="0"/>
              <w:divBdr>
                <w:top w:val="none" w:sz="0" w:space="0" w:color="auto"/>
                <w:left w:val="none" w:sz="0" w:space="0" w:color="auto"/>
                <w:bottom w:val="none" w:sz="0" w:space="0" w:color="auto"/>
                <w:right w:val="none" w:sz="0" w:space="0" w:color="auto"/>
              </w:divBdr>
            </w:div>
            <w:div w:id="151272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45B7F-5EB4-44DC-B0F3-882422DC0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2795</Characters>
  <Application>Microsoft Office Word</Application>
  <DocSecurity>0</DocSecurity>
  <Lines>23</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Scientific Network</Company>
  <LinksUpToDate>false</LinksUpToDate>
  <CharactersWithSpaces>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Verena Rabensteiner</dc:creator>
  <cp:lastModifiedBy>Silvia Malesardi</cp:lastModifiedBy>
  <cp:revision>2</cp:revision>
  <cp:lastPrinted>2018-02-01T10:12:00Z</cp:lastPrinted>
  <dcterms:created xsi:type="dcterms:W3CDTF">2018-02-01T14:19:00Z</dcterms:created>
  <dcterms:modified xsi:type="dcterms:W3CDTF">2018-02-01T14:19:00Z</dcterms:modified>
</cp:coreProperties>
</file>